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018F90" w14:textId="5EBA0739" w:rsidR="00123E89" w:rsidRPr="00131320" w:rsidRDefault="00123E89" w:rsidP="00123E89">
      <w:pPr>
        <w:pStyle w:val="Title"/>
        <w:rPr>
          <w:rFonts w:ascii="Poppins Light" w:hAnsi="Poppins Light" w:cs="Poppins Light"/>
          <w:b/>
          <w:bCs/>
          <w:spacing w:val="-4"/>
          <w:sz w:val="22"/>
          <w:szCs w:val="22"/>
        </w:rPr>
      </w:pPr>
      <w:r>
        <w:rPr>
          <w:noProof/>
        </w:rPr>
        <w:drawing>
          <wp:inline distT="0" distB="0" distL="0" distR="0" wp14:anchorId="5E82EC15" wp14:editId="08C4118B">
            <wp:extent cx="2283149" cy="990600"/>
            <wp:effectExtent l="0" t="0" r="3175" b="0"/>
            <wp:docPr id="2864436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443684" name="Picture 286443684"/>
                    <pic:cNvPicPr/>
                  </pic:nvPicPr>
                  <pic:blipFill>
                    <a:blip r:embed="rId5" cstate="print">
                      <a:extLst>
                        <a:ext uri="{28A0092B-C50C-407E-A947-70E740481C1C}">
                          <a14:useLocalDpi xmlns:a14="http://schemas.microsoft.com/office/drawing/2010/main" val="0"/>
                        </a:ext>
                      </a:extLst>
                    </a:blip>
                    <a:stretch>
                      <a:fillRect/>
                    </a:stretch>
                  </pic:blipFill>
                  <pic:spPr>
                    <a:xfrm>
                      <a:off x="0" y="0"/>
                      <a:ext cx="2306810" cy="1000866"/>
                    </a:xfrm>
                    <a:prstGeom prst="rect">
                      <a:avLst/>
                    </a:prstGeom>
                  </pic:spPr>
                </pic:pic>
              </a:graphicData>
            </a:graphic>
          </wp:inline>
        </w:drawing>
      </w:r>
      <w:r>
        <w:tab/>
      </w:r>
      <w:r>
        <w:tab/>
      </w:r>
      <w:r>
        <w:tab/>
      </w:r>
      <w:r>
        <w:tab/>
      </w:r>
      <w:r>
        <w:tab/>
      </w:r>
      <w:r w:rsidR="005039A3" w:rsidRPr="00152314">
        <w:rPr>
          <w:rFonts w:ascii="Poppins Light" w:hAnsi="Poppins Light" w:cs="Poppins Light"/>
          <w:b/>
          <w:bCs/>
          <w:sz w:val="22"/>
          <w:szCs w:val="22"/>
          <w:lang w:val="en-US"/>
        </w:rPr>
        <w:t xml:space="preserve">Media Kit: </w:t>
      </w:r>
      <w:r w:rsidR="009E6658">
        <w:rPr>
          <w:rFonts w:ascii="Poppins Light" w:hAnsi="Poppins Light" w:cs="Poppins Light"/>
          <w:b/>
          <w:bCs/>
          <w:sz w:val="22"/>
          <w:szCs w:val="22"/>
        </w:rPr>
        <w:t>Green Hydrogen</w:t>
      </w:r>
    </w:p>
    <w:p w14:paraId="3141C27A" w14:textId="2285DBD4" w:rsidR="00123E89" w:rsidRPr="004815C5" w:rsidRDefault="00123E89" w:rsidP="00123E89">
      <w:r w:rsidRPr="00123E89">
        <w:rPr>
          <w:rFonts w:ascii="Poppins" w:hAnsi="Poppins" w:cs="Poppins"/>
          <w:color w:val="FF6541"/>
        </w:rPr>
        <w:t xml:space="preserve">Megatrend: </w:t>
      </w:r>
      <w:r w:rsidR="00904CA7">
        <w:rPr>
          <w:rFonts w:ascii="Poppins" w:hAnsi="Poppins" w:cs="Poppins"/>
          <w:color w:val="FF6541"/>
        </w:rPr>
        <w:t xml:space="preserve">Decarbonization </w:t>
      </w:r>
    </w:p>
    <w:p w14:paraId="34096B67" w14:textId="3E06C3FB" w:rsidR="00904CA7" w:rsidRDefault="00C72BE5" w:rsidP="00EA3727">
      <w:pPr>
        <w:rPr>
          <w:rFonts w:ascii="Poppins Light" w:hAnsi="Poppins Light" w:cs="Poppins Light"/>
          <w:color w:val="000000"/>
          <w:sz w:val="18"/>
          <w:szCs w:val="18"/>
        </w:rPr>
      </w:pPr>
      <w:r>
        <w:rPr>
          <w:rFonts w:ascii="Poppins Light" w:hAnsi="Poppins Light" w:cs="Poppins Light"/>
          <w:color w:val="000000"/>
          <w:sz w:val="18"/>
          <w:szCs w:val="18"/>
        </w:rPr>
        <w:t xml:space="preserve">In line with the </w:t>
      </w:r>
      <w:r w:rsidRPr="00C72BE5">
        <w:rPr>
          <w:rFonts w:ascii="Poppins Light" w:hAnsi="Poppins Light" w:cs="Poppins Light"/>
          <w:color w:val="FF6541"/>
          <w:sz w:val="18"/>
          <w:szCs w:val="18"/>
        </w:rPr>
        <w:t xml:space="preserve">Paris Agreement, </w:t>
      </w:r>
      <w:r>
        <w:rPr>
          <w:rFonts w:ascii="Poppins Light" w:hAnsi="Poppins Light" w:cs="Poppins Light"/>
          <w:color w:val="000000"/>
          <w:sz w:val="18"/>
          <w:szCs w:val="18"/>
        </w:rPr>
        <w:t xml:space="preserve">more than 140 countries have already committed to achieving carbon neutrality by 2050, which account for approximately </w:t>
      </w:r>
      <w:r w:rsidRPr="00C72BE5">
        <w:rPr>
          <w:rFonts w:ascii="Poppins Light" w:hAnsi="Poppins Light" w:cs="Poppins Light"/>
          <w:color w:val="FF6541"/>
          <w:sz w:val="18"/>
          <w:szCs w:val="18"/>
        </w:rPr>
        <w:t>88% of global emissions</w:t>
      </w:r>
      <w:r>
        <w:rPr>
          <w:rFonts w:ascii="Poppins Light" w:hAnsi="Poppins Light" w:cs="Poppins Light"/>
          <w:color w:val="000000"/>
          <w:sz w:val="18"/>
          <w:szCs w:val="18"/>
        </w:rPr>
        <w:t>. As such, a range of global regulations have been introduced to reduce greenhouse gas emissions, which has seen businesses shift to renewable energy sources and cleaner technologies and provide more transparency on their supply chains and overall reporting. Tax incentives and investor interest have further</w:t>
      </w:r>
      <w:r w:rsidR="002B1AEB">
        <w:rPr>
          <w:rFonts w:ascii="Poppins Light" w:hAnsi="Poppins Light" w:cs="Poppins Light"/>
          <w:color w:val="000000"/>
          <w:sz w:val="18"/>
          <w:szCs w:val="18"/>
        </w:rPr>
        <w:t xml:space="preserve"> motivated </w:t>
      </w:r>
      <w:r>
        <w:rPr>
          <w:rFonts w:ascii="Poppins Light" w:hAnsi="Poppins Light" w:cs="Poppins Light"/>
          <w:color w:val="000000"/>
          <w:sz w:val="18"/>
          <w:szCs w:val="18"/>
        </w:rPr>
        <w:t xml:space="preserve">businesses. With that, </w:t>
      </w:r>
      <w:r w:rsidRPr="00C72BE5">
        <w:rPr>
          <w:rFonts w:ascii="Poppins Light" w:hAnsi="Poppins Light" w:cs="Poppins Light"/>
          <w:color w:val="FF6541"/>
          <w:sz w:val="18"/>
          <w:szCs w:val="18"/>
        </w:rPr>
        <w:t xml:space="preserve">market demand </w:t>
      </w:r>
      <w:r>
        <w:rPr>
          <w:rFonts w:ascii="Poppins Light" w:hAnsi="Poppins Light" w:cs="Poppins Light"/>
          <w:color w:val="000000"/>
          <w:sz w:val="18"/>
          <w:szCs w:val="18"/>
        </w:rPr>
        <w:t xml:space="preserve">has </w:t>
      </w:r>
      <w:r w:rsidR="002B1AEB">
        <w:rPr>
          <w:rFonts w:ascii="Poppins Light" w:hAnsi="Poppins Light" w:cs="Poppins Light"/>
          <w:color w:val="000000"/>
          <w:sz w:val="18"/>
          <w:szCs w:val="18"/>
        </w:rPr>
        <w:t xml:space="preserve">also </w:t>
      </w:r>
      <w:r>
        <w:rPr>
          <w:rFonts w:ascii="Poppins Light" w:hAnsi="Poppins Light" w:cs="Poppins Light"/>
          <w:color w:val="000000"/>
          <w:sz w:val="18"/>
          <w:szCs w:val="18"/>
        </w:rPr>
        <w:t xml:space="preserve">shifted as consumers demand more environmentally friendly products and services. </w:t>
      </w:r>
    </w:p>
    <w:p w14:paraId="60534282" w14:textId="4B56D136" w:rsidR="00C72BE5" w:rsidRDefault="00EA3727" w:rsidP="00904CA7">
      <w:pPr>
        <w:rPr>
          <w:rFonts w:ascii="Poppins" w:hAnsi="Poppins" w:cs="Poppins"/>
          <w:color w:val="FF6541"/>
        </w:rPr>
      </w:pPr>
      <w:r>
        <w:rPr>
          <w:rFonts w:ascii="Poppins" w:hAnsi="Poppins" w:cs="Poppins"/>
          <w:color w:val="FF6541"/>
        </w:rPr>
        <w:br/>
      </w:r>
      <w:r w:rsidR="00123E89">
        <w:rPr>
          <w:rFonts w:ascii="Poppins" w:hAnsi="Poppins" w:cs="Poppins"/>
          <w:color w:val="FF6541"/>
        </w:rPr>
        <w:t xml:space="preserve">Market: </w:t>
      </w:r>
      <w:r w:rsidR="00C72BE5">
        <w:rPr>
          <w:rFonts w:ascii="Poppins" w:hAnsi="Poppins" w:cs="Poppins"/>
          <w:color w:val="FF6541"/>
        </w:rPr>
        <w:t xml:space="preserve">Green Hydrogen </w:t>
      </w:r>
    </w:p>
    <w:p w14:paraId="5454FACF" w14:textId="4960A0DF" w:rsidR="00C72BE5" w:rsidRDefault="00C72BE5" w:rsidP="00C72BE5">
      <w:pPr>
        <w:rPr>
          <w:rFonts w:ascii="Poppins Light" w:hAnsi="Poppins Light" w:cs="Poppins Light"/>
          <w:color w:val="000000"/>
          <w:sz w:val="18"/>
          <w:szCs w:val="18"/>
        </w:rPr>
      </w:pPr>
      <w:r>
        <w:rPr>
          <w:rFonts w:ascii="Poppins Light" w:hAnsi="Poppins Light" w:cs="Poppins Light"/>
          <w:color w:val="000000"/>
          <w:sz w:val="18"/>
          <w:szCs w:val="18"/>
        </w:rPr>
        <w:t xml:space="preserve">Green hydrogen is considered a key element </w:t>
      </w:r>
      <w:r w:rsidR="00635242">
        <w:rPr>
          <w:rFonts w:ascii="Poppins Light" w:hAnsi="Poppins Light" w:cs="Poppins Light"/>
          <w:color w:val="000000"/>
          <w:sz w:val="18"/>
          <w:szCs w:val="18"/>
        </w:rPr>
        <w:t xml:space="preserve">in the goal to reach net zero by 2050. </w:t>
      </w:r>
      <w:r w:rsidR="00F7287C">
        <w:rPr>
          <w:rFonts w:ascii="Poppins Light" w:hAnsi="Poppins Light" w:cs="Poppins Light"/>
          <w:color w:val="000000"/>
          <w:sz w:val="18"/>
          <w:szCs w:val="18"/>
        </w:rPr>
        <w:t xml:space="preserve">With </w:t>
      </w:r>
      <w:r w:rsidR="00F7287C" w:rsidRPr="004839C9">
        <w:rPr>
          <w:rFonts w:ascii="Poppins Light" w:hAnsi="Poppins Light" w:cs="Poppins Light"/>
          <w:color w:val="FF6541"/>
          <w:sz w:val="18"/>
          <w:szCs w:val="18"/>
        </w:rPr>
        <w:t xml:space="preserve">is high energy-to-weight ratio, </w:t>
      </w:r>
      <w:r w:rsidR="00F7287C">
        <w:rPr>
          <w:rFonts w:ascii="Poppins Light" w:hAnsi="Poppins Light" w:cs="Poppins Light"/>
          <w:color w:val="000000"/>
          <w:sz w:val="18"/>
          <w:szCs w:val="18"/>
        </w:rPr>
        <w:t xml:space="preserve">hydrogen can store large amounts of energy without adding substantial weight. Additionally, </w:t>
      </w:r>
      <w:r w:rsidR="00F7287C" w:rsidRPr="004839C9">
        <w:rPr>
          <w:rFonts w:ascii="Poppins Light" w:hAnsi="Poppins Light" w:cs="Poppins Light"/>
          <w:color w:val="FF6541"/>
          <w:sz w:val="18"/>
          <w:szCs w:val="18"/>
        </w:rPr>
        <w:t xml:space="preserve">surplus solar and wind energy </w:t>
      </w:r>
      <w:r w:rsidR="00F7287C">
        <w:rPr>
          <w:rFonts w:ascii="Poppins Light" w:hAnsi="Poppins Light" w:cs="Poppins Light"/>
          <w:color w:val="000000"/>
          <w:sz w:val="18"/>
          <w:szCs w:val="18"/>
        </w:rPr>
        <w:t xml:space="preserve">can be used to produce green hydrogen instead of going to waste. </w:t>
      </w:r>
      <w:r w:rsidR="004839C9">
        <w:rPr>
          <w:rFonts w:ascii="Poppins Light" w:hAnsi="Poppins Light" w:cs="Poppins Light"/>
          <w:color w:val="000000"/>
          <w:sz w:val="18"/>
          <w:szCs w:val="18"/>
        </w:rPr>
        <w:t>A</w:t>
      </w:r>
      <w:r w:rsidR="001B6FE4">
        <w:rPr>
          <w:rFonts w:ascii="Poppins Light" w:hAnsi="Poppins Light" w:cs="Poppins Light"/>
          <w:color w:val="000000"/>
          <w:sz w:val="18"/>
          <w:szCs w:val="18"/>
        </w:rPr>
        <w:t xml:space="preserve"> steady supply of energy with low-carbon emissions can</w:t>
      </w:r>
      <w:r w:rsidR="004839C9">
        <w:rPr>
          <w:rFonts w:ascii="Poppins Light" w:hAnsi="Poppins Light" w:cs="Poppins Light"/>
          <w:color w:val="000000"/>
          <w:sz w:val="18"/>
          <w:szCs w:val="18"/>
        </w:rPr>
        <w:t xml:space="preserve"> also</w:t>
      </w:r>
      <w:r w:rsidR="001B6FE4">
        <w:rPr>
          <w:rFonts w:ascii="Poppins Light" w:hAnsi="Poppins Light" w:cs="Poppins Light"/>
          <w:color w:val="000000"/>
          <w:sz w:val="18"/>
          <w:szCs w:val="18"/>
        </w:rPr>
        <w:t xml:space="preserve"> </w:t>
      </w:r>
      <w:r w:rsidR="001B6FE4" w:rsidRPr="004839C9">
        <w:rPr>
          <w:rFonts w:ascii="Poppins Light" w:hAnsi="Poppins Light" w:cs="Poppins Light"/>
          <w:color w:val="FF6541"/>
          <w:sz w:val="18"/>
          <w:szCs w:val="18"/>
        </w:rPr>
        <w:t>complement intermittent renewable energy sources.</w:t>
      </w:r>
      <w:r w:rsidR="001B6FE4">
        <w:rPr>
          <w:rFonts w:ascii="Poppins Light" w:hAnsi="Poppins Light" w:cs="Poppins Light"/>
          <w:color w:val="000000"/>
          <w:sz w:val="18"/>
          <w:szCs w:val="18"/>
        </w:rPr>
        <w:t xml:space="preserve"> </w:t>
      </w:r>
      <w:r w:rsidR="001B601F">
        <w:rPr>
          <w:rFonts w:ascii="Poppins Light" w:hAnsi="Poppins Light" w:cs="Poppins Light"/>
          <w:color w:val="000000"/>
          <w:sz w:val="18"/>
          <w:szCs w:val="18"/>
        </w:rPr>
        <w:t>Green</w:t>
      </w:r>
      <w:r w:rsidR="001B6FE4">
        <w:rPr>
          <w:rFonts w:ascii="Poppins Light" w:hAnsi="Poppins Light" w:cs="Poppins Light"/>
          <w:color w:val="000000"/>
          <w:sz w:val="18"/>
          <w:szCs w:val="18"/>
        </w:rPr>
        <w:t xml:space="preserve"> hydrogen is also crucial to </w:t>
      </w:r>
      <w:r w:rsidR="001B6FE4" w:rsidRPr="00665C4C">
        <w:rPr>
          <w:rFonts w:ascii="Poppins Light" w:hAnsi="Poppins Light" w:cs="Poppins Light"/>
          <w:color w:val="FF6541"/>
          <w:sz w:val="18"/>
          <w:szCs w:val="18"/>
        </w:rPr>
        <w:t xml:space="preserve">decarbonize the existing hydrogen economy </w:t>
      </w:r>
      <w:r w:rsidR="001B6FE4">
        <w:rPr>
          <w:rFonts w:ascii="Poppins Light" w:hAnsi="Poppins Light" w:cs="Poppins Light"/>
          <w:color w:val="000000"/>
          <w:sz w:val="18"/>
          <w:szCs w:val="18"/>
        </w:rPr>
        <w:t xml:space="preserve">as well as hard-to-abate sectors. </w:t>
      </w:r>
      <w:r w:rsidR="000D4524">
        <w:rPr>
          <w:rFonts w:ascii="Poppins Light" w:hAnsi="Poppins Light" w:cs="Poppins Light"/>
          <w:color w:val="000000"/>
          <w:sz w:val="18"/>
          <w:szCs w:val="18"/>
        </w:rPr>
        <w:t xml:space="preserve"> </w:t>
      </w:r>
      <w:r w:rsidR="001B6FE4">
        <w:rPr>
          <w:rFonts w:ascii="Poppins Light" w:hAnsi="Poppins Light" w:cs="Poppins Light"/>
          <w:color w:val="000000"/>
          <w:sz w:val="18"/>
          <w:szCs w:val="18"/>
        </w:rPr>
        <w:t xml:space="preserve">In addition to environmental benefits, the green hydrogen economy is also driven by </w:t>
      </w:r>
      <w:r w:rsidR="001B6FE4" w:rsidRPr="00665C4C">
        <w:rPr>
          <w:rFonts w:ascii="Poppins Light" w:hAnsi="Poppins Light" w:cs="Poppins Light"/>
          <w:color w:val="FF6541"/>
          <w:sz w:val="18"/>
          <w:szCs w:val="18"/>
        </w:rPr>
        <w:t>geopolitical factors</w:t>
      </w:r>
      <w:r w:rsidR="001B6FE4">
        <w:rPr>
          <w:rFonts w:ascii="Poppins Light" w:hAnsi="Poppins Light" w:cs="Poppins Light"/>
          <w:color w:val="000000"/>
          <w:sz w:val="18"/>
          <w:szCs w:val="18"/>
        </w:rPr>
        <w:t xml:space="preserve">.  Countries with little power in energy today – especially those with abundant, low-cost renewable sources </w:t>
      </w:r>
      <w:r w:rsidR="002B1AEB">
        <w:rPr>
          <w:rFonts w:ascii="Poppins Light" w:hAnsi="Poppins Light" w:cs="Poppins Light"/>
          <w:color w:val="000000"/>
          <w:sz w:val="18"/>
          <w:szCs w:val="18"/>
        </w:rPr>
        <w:t>–</w:t>
      </w:r>
      <w:r w:rsidR="001B6FE4">
        <w:rPr>
          <w:rFonts w:ascii="Poppins Light" w:hAnsi="Poppins Light" w:cs="Poppins Light"/>
          <w:color w:val="000000"/>
          <w:sz w:val="18"/>
          <w:szCs w:val="18"/>
        </w:rPr>
        <w:t xml:space="preserve"> </w:t>
      </w:r>
      <w:r w:rsidR="002B1AEB">
        <w:rPr>
          <w:rFonts w:ascii="Poppins Light" w:hAnsi="Poppins Light" w:cs="Poppins Light"/>
          <w:color w:val="000000"/>
          <w:sz w:val="18"/>
          <w:szCs w:val="18"/>
        </w:rPr>
        <w:t>want to</w:t>
      </w:r>
      <w:r w:rsidR="001B6FE4">
        <w:rPr>
          <w:rFonts w:ascii="Poppins Light" w:hAnsi="Poppins Light" w:cs="Poppins Light"/>
          <w:color w:val="000000"/>
          <w:sz w:val="18"/>
          <w:szCs w:val="18"/>
        </w:rPr>
        <w:t xml:space="preserve"> become major exporters of green hydrogen. Additionally, the recent energy crisis has pushed Europe to </w:t>
      </w:r>
      <w:r w:rsidR="004839C9">
        <w:rPr>
          <w:rFonts w:ascii="Poppins Light" w:hAnsi="Poppins Light" w:cs="Poppins Light"/>
          <w:color w:val="000000"/>
          <w:sz w:val="18"/>
          <w:szCs w:val="18"/>
        </w:rPr>
        <w:t xml:space="preserve">minimize its dependence on Russian fossil fuels by </w:t>
      </w:r>
      <w:r w:rsidR="002B1AEB">
        <w:rPr>
          <w:rFonts w:ascii="Poppins Light" w:hAnsi="Poppins Light" w:cs="Poppins Light"/>
          <w:color w:val="000000"/>
          <w:sz w:val="18"/>
          <w:szCs w:val="18"/>
        </w:rPr>
        <w:t>focusing on green energy and</w:t>
      </w:r>
      <w:r w:rsidR="004839C9">
        <w:rPr>
          <w:rFonts w:ascii="Poppins Light" w:hAnsi="Poppins Light" w:cs="Poppins Light"/>
          <w:color w:val="000000"/>
          <w:sz w:val="18"/>
          <w:szCs w:val="18"/>
        </w:rPr>
        <w:t xml:space="preserve"> maximizing its green hydrogen production, targeting 10 million metric tons of domestic H</w:t>
      </w:r>
      <w:r w:rsidR="004839C9" w:rsidRPr="00665C4C">
        <w:rPr>
          <w:rFonts w:ascii="Poppins Light" w:hAnsi="Poppins Light" w:cs="Poppins Light"/>
          <w:color w:val="000000"/>
          <w:sz w:val="18"/>
          <w:szCs w:val="18"/>
          <w:vertAlign w:val="subscript"/>
        </w:rPr>
        <w:t>2</w:t>
      </w:r>
      <w:r w:rsidR="004839C9">
        <w:rPr>
          <w:rFonts w:ascii="Poppins Light" w:hAnsi="Poppins Light" w:cs="Poppins Light"/>
          <w:color w:val="000000"/>
          <w:sz w:val="18"/>
          <w:szCs w:val="18"/>
        </w:rPr>
        <w:t xml:space="preserve"> production by 2030.  </w:t>
      </w:r>
      <w:r w:rsidR="000D4524">
        <w:rPr>
          <w:rFonts w:ascii="Poppins Light" w:hAnsi="Poppins Light" w:cs="Poppins Light"/>
          <w:color w:val="000000"/>
          <w:sz w:val="18"/>
          <w:szCs w:val="18"/>
        </w:rPr>
        <w:t xml:space="preserve">As such, the </w:t>
      </w:r>
      <w:r w:rsidR="004839C9">
        <w:rPr>
          <w:rFonts w:ascii="Poppins Light" w:hAnsi="Poppins Light" w:cs="Poppins Light"/>
          <w:color w:val="000000"/>
          <w:sz w:val="18"/>
          <w:szCs w:val="18"/>
        </w:rPr>
        <w:t xml:space="preserve">green hydrogen economy </w:t>
      </w:r>
      <w:r w:rsidR="000D4524">
        <w:rPr>
          <w:rFonts w:ascii="Poppins Light" w:hAnsi="Poppins Light" w:cs="Poppins Light"/>
          <w:color w:val="000000"/>
          <w:sz w:val="18"/>
          <w:szCs w:val="18"/>
        </w:rPr>
        <w:t xml:space="preserve">will also bring economic </w:t>
      </w:r>
      <w:r w:rsidR="00665C4C">
        <w:rPr>
          <w:rFonts w:ascii="Poppins Light" w:hAnsi="Poppins Light" w:cs="Poppins Light"/>
          <w:color w:val="000000"/>
          <w:sz w:val="18"/>
          <w:szCs w:val="18"/>
        </w:rPr>
        <w:t xml:space="preserve">benefits by </w:t>
      </w:r>
      <w:r w:rsidR="004839C9">
        <w:rPr>
          <w:rFonts w:ascii="Poppins Light" w:hAnsi="Poppins Light" w:cs="Poppins Light"/>
          <w:color w:val="000000"/>
          <w:sz w:val="18"/>
          <w:szCs w:val="18"/>
        </w:rPr>
        <w:t>driv</w:t>
      </w:r>
      <w:r w:rsidR="00665C4C">
        <w:rPr>
          <w:rFonts w:ascii="Poppins Light" w:hAnsi="Poppins Light" w:cs="Poppins Light"/>
          <w:color w:val="000000"/>
          <w:sz w:val="18"/>
          <w:szCs w:val="18"/>
        </w:rPr>
        <w:t xml:space="preserve">ing </w:t>
      </w:r>
      <w:r w:rsidR="004839C9" w:rsidRPr="00665C4C">
        <w:rPr>
          <w:rFonts w:ascii="Poppins Light" w:hAnsi="Poppins Light" w:cs="Poppins Light"/>
          <w:color w:val="FF6541"/>
          <w:sz w:val="18"/>
          <w:szCs w:val="18"/>
        </w:rPr>
        <w:t>exponential growth in employment</w:t>
      </w:r>
      <w:r w:rsidR="00665C4C">
        <w:rPr>
          <w:rFonts w:ascii="Poppins Light" w:hAnsi="Poppins Light" w:cs="Poppins Light"/>
          <w:color w:val="000000"/>
          <w:sz w:val="18"/>
          <w:szCs w:val="18"/>
        </w:rPr>
        <w:t xml:space="preserve"> over the </w:t>
      </w:r>
      <w:r w:rsidR="000D4524">
        <w:rPr>
          <w:rFonts w:ascii="Poppins Light" w:hAnsi="Poppins Light" w:cs="Poppins Light"/>
          <w:color w:val="000000"/>
          <w:sz w:val="18"/>
          <w:szCs w:val="18"/>
        </w:rPr>
        <w:t xml:space="preserve">coming </w:t>
      </w:r>
      <w:r w:rsidR="00665C4C">
        <w:rPr>
          <w:rFonts w:ascii="Poppins Light" w:hAnsi="Poppins Light" w:cs="Poppins Light"/>
          <w:color w:val="000000"/>
          <w:sz w:val="18"/>
          <w:szCs w:val="18"/>
        </w:rPr>
        <w:t xml:space="preserve">decades. </w:t>
      </w:r>
    </w:p>
    <w:p w14:paraId="1F4034F7" w14:textId="1AC7B8CF" w:rsidR="00665C4C" w:rsidRDefault="00EA3727" w:rsidP="00665C4C">
      <w:pPr>
        <w:pStyle w:val="NormalWeb"/>
        <w:spacing w:before="0" w:beforeAutospacing="0" w:after="0" w:afterAutospacing="0"/>
        <w:rPr>
          <w:rFonts w:ascii="Poppins" w:hAnsi="Poppins" w:cs="Poppins"/>
          <w:color w:val="FF6541"/>
        </w:rPr>
      </w:pPr>
      <w:r>
        <w:rPr>
          <w:rFonts w:ascii="Poppins" w:hAnsi="Poppins" w:cs="Poppins"/>
          <w:color w:val="FF6541"/>
        </w:rPr>
        <w:br/>
      </w:r>
      <w:proofErr w:type="spellStart"/>
      <w:r w:rsidR="00123E89">
        <w:rPr>
          <w:rFonts w:ascii="Poppins" w:hAnsi="Poppins" w:cs="Poppins"/>
          <w:color w:val="FF6541"/>
        </w:rPr>
        <w:t>Syensqo</w:t>
      </w:r>
      <w:proofErr w:type="spellEnd"/>
      <w:r w:rsidR="00471B76">
        <w:rPr>
          <w:rFonts w:ascii="Poppins" w:hAnsi="Poppins" w:cs="Poppins"/>
          <w:color w:val="FF6541"/>
        </w:rPr>
        <w:t xml:space="preserve"> </w:t>
      </w:r>
      <w:r w:rsidR="00665C4C">
        <w:rPr>
          <w:rFonts w:ascii="Poppins" w:hAnsi="Poppins" w:cs="Poppins"/>
          <w:color w:val="FF6541"/>
        </w:rPr>
        <w:t xml:space="preserve">at every step of the green hydrogen value chain </w:t>
      </w:r>
      <w:r w:rsidR="00471B76">
        <w:rPr>
          <w:rFonts w:ascii="Poppins" w:hAnsi="Poppins" w:cs="Poppins"/>
          <w:color w:val="FF6541"/>
        </w:rPr>
        <w:t xml:space="preserve"> </w:t>
      </w:r>
    </w:p>
    <w:p w14:paraId="18DB45C2" w14:textId="19BAC8AF" w:rsidR="001D46F7" w:rsidRPr="000D4524" w:rsidRDefault="00665C4C" w:rsidP="00665C4C">
      <w:pPr>
        <w:pStyle w:val="NormalWeb"/>
        <w:spacing w:before="0" w:beforeAutospacing="0" w:after="0" w:afterAutospacing="0"/>
        <w:rPr>
          <w:rFonts w:ascii="Poppins Light" w:hAnsi="Poppins Light" w:cs="Poppins Light"/>
          <w:color w:val="FF6541"/>
          <w:sz w:val="18"/>
          <w:szCs w:val="18"/>
        </w:rPr>
      </w:pPr>
      <w:proofErr w:type="spellStart"/>
      <w:r>
        <w:rPr>
          <w:rFonts w:ascii="Poppins Light" w:hAnsi="Poppins Light" w:cs="Poppins Light"/>
          <w:color w:val="000000" w:themeColor="text1"/>
          <w:sz w:val="18"/>
          <w:szCs w:val="18"/>
        </w:rPr>
        <w:t>Syensqo</w:t>
      </w:r>
      <w:proofErr w:type="spellEnd"/>
      <w:r>
        <w:rPr>
          <w:rFonts w:ascii="Poppins Light" w:hAnsi="Poppins Light" w:cs="Poppins Light"/>
          <w:color w:val="000000" w:themeColor="text1"/>
          <w:sz w:val="18"/>
          <w:szCs w:val="18"/>
        </w:rPr>
        <w:t xml:space="preserve"> is one of the only companies the world that offers advanced materials across the three crucial areas in accelerating the green H</w:t>
      </w:r>
      <w:r w:rsidRPr="00665C4C">
        <w:rPr>
          <w:rFonts w:ascii="Poppins Light" w:hAnsi="Poppins Light" w:cs="Poppins Light"/>
          <w:color w:val="000000" w:themeColor="text1"/>
          <w:sz w:val="18"/>
          <w:szCs w:val="18"/>
          <w:vertAlign w:val="subscript"/>
        </w:rPr>
        <w:t>2</w:t>
      </w:r>
      <w:r>
        <w:rPr>
          <w:rFonts w:ascii="Poppins Light" w:hAnsi="Poppins Light" w:cs="Poppins Light"/>
          <w:color w:val="000000" w:themeColor="text1"/>
          <w:sz w:val="18"/>
          <w:szCs w:val="18"/>
          <w:vertAlign w:val="subscript"/>
        </w:rPr>
        <w:t xml:space="preserve"> </w:t>
      </w:r>
      <w:r>
        <w:rPr>
          <w:rFonts w:ascii="Poppins Light" w:hAnsi="Poppins Light" w:cs="Poppins Light"/>
          <w:color w:val="000000" w:themeColor="text1"/>
          <w:sz w:val="18"/>
          <w:szCs w:val="18"/>
        </w:rPr>
        <w:t xml:space="preserve">economy: </w:t>
      </w:r>
      <w:r w:rsidR="00B04C51" w:rsidRPr="00B04C51">
        <w:rPr>
          <w:rFonts w:ascii="Poppins Light" w:hAnsi="Poppins Light" w:cs="Poppins Light"/>
          <w:color w:val="FF6541"/>
          <w:sz w:val="18"/>
          <w:szCs w:val="18"/>
        </w:rPr>
        <w:t>H</w:t>
      </w:r>
      <w:r w:rsidR="00B04C51" w:rsidRPr="00B04C51">
        <w:rPr>
          <w:rFonts w:ascii="Poppins Light" w:hAnsi="Poppins Light" w:cs="Poppins Light"/>
          <w:color w:val="FF6541"/>
          <w:sz w:val="18"/>
          <w:szCs w:val="18"/>
          <w:vertAlign w:val="subscript"/>
        </w:rPr>
        <w:t xml:space="preserve">2 </w:t>
      </w:r>
      <w:r w:rsidR="00B04C51" w:rsidRPr="00B04C51">
        <w:rPr>
          <w:rFonts w:ascii="Poppins Light" w:hAnsi="Poppins Light" w:cs="Poppins Light"/>
          <w:color w:val="FF6541"/>
          <w:sz w:val="18"/>
          <w:szCs w:val="18"/>
        </w:rPr>
        <w:t>production, H</w:t>
      </w:r>
      <w:r w:rsidR="00B04C51" w:rsidRPr="00B04C51">
        <w:rPr>
          <w:rFonts w:ascii="Poppins Light" w:hAnsi="Poppins Light" w:cs="Poppins Light"/>
          <w:color w:val="FF6541"/>
          <w:sz w:val="18"/>
          <w:szCs w:val="18"/>
          <w:vertAlign w:val="subscript"/>
        </w:rPr>
        <w:t xml:space="preserve">2 </w:t>
      </w:r>
      <w:r w:rsidR="00B04C51" w:rsidRPr="00B04C51">
        <w:rPr>
          <w:rFonts w:ascii="Poppins Light" w:hAnsi="Poppins Light" w:cs="Poppins Light"/>
          <w:color w:val="FF6541"/>
          <w:sz w:val="18"/>
          <w:szCs w:val="18"/>
        </w:rPr>
        <w:t xml:space="preserve">storage and transportation, </w:t>
      </w:r>
      <w:r w:rsidR="00B04C51" w:rsidRPr="00B04C51">
        <w:rPr>
          <w:rFonts w:ascii="Poppins Light" w:hAnsi="Poppins Light" w:cs="Poppins Light"/>
          <w:color w:val="000000" w:themeColor="text1"/>
          <w:sz w:val="18"/>
          <w:szCs w:val="18"/>
        </w:rPr>
        <w:t xml:space="preserve">and </w:t>
      </w:r>
      <w:r w:rsidR="00B04C51" w:rsidRPr="00B04C51">
        <w:rPr>
          <w:rFonts w:ascii="Poppins Light" w:hAnsi="Poppins Light" w:cs="Poppins Light"/>
          <w:color w:val="FF6541"/>
          <w:sz w:val="18"/>
          <w:szCs w:val="18"/>
        </w:rPr>
        <w:t>H</w:t>
      </w:r>
      <w:r w:rsidR="00B04C51" w:rsidRPr="00B04C51">
        <w:rPr>
          <w:rFonts w:ascii="Poppins Light" w:hAnsi="Poppins Light" w:cs="Poppins Light"/>
          <w:color w:val="FF6541"/>
          <w:sz w:val="18"/>
          <w:szCs w:val="18"/>
          <w:vertAlign w:val="subscript"/>
        </w:rPr>
        <w:t xml:space="preserve">2 </w:t>
      </w:r>
      <w:r w:rsidR="00B04C51" w:rsidRPr="00B04C51">
        <w:rPr>
          <w:rFonts w:ascii="Poppins Light" w:hAnsi="Poppins Light" w:cs="Poppins Light"/>
          <w:color w:val="FF6541"/>
          <w:sz w:val="18"/>
          <w:szCs w:val="18"/>
        </w:rPr>
        <w:t>usage.</w:t>
      </w:r>
      <w:r w:rsidR="000D4524">
        <w:rPr>
          <w:rFonts w:ascii="Poppins Light" w:hAnsi="Poppins Light" w:cs="Poppins Light"/>
          <w:color w:val="FF6541"/>
          <w:sz w:val="18"/>
          <w:szCs w:val="18"/>
        </w:rPr>
        <w:t xml:space="preserve"> </w:t>
      </w:r>
      <w:r w:rsidR="00B04C51">
        <w:rPr>
          <w:rFonts w:ascii="Poppins Light" w:hAnsi="Poppins Light" w:cs="Poppins Light"/>
          <w:color w:val="000000" w:themeColor="text1"/>
          <w:sz w:val="18"/>
          <w:szCs w:val="18"/>
        </w:rPr>
        <w:t xml:space="preserve">Our solutions are used </w:t>
      </w:r>
      <w:r w:rsidR="00181527">
        <w:rPr>
          <w:rFonts w:ascii="Poppins Light" w:hAnsi="Poppins Light" w:cs="Poppins Light"/>
          <w:color w:val="000000" w:themeColor="text1"/>
          <w:sz w:val="18"/>
          <w:szCs w:val="18"/>
        </w:rPr>
        <w:t xml:space="preserve">within </w:t>
      </w:r>
      <w:proofErr w:type="spellStart"/>
      <w:r w:rsidR="00181527">
        <w:rPr>
          <w:rFonts w:ascii="Poppins Light" w:hAnsi="Poppins Light" w:cs="Poppins Light"/>
          <w:color w:val="000000" w:themeColor="text1"/>
          <w:sz w:val="18"/>
          <w:szCs w:val="18"/>
        </w:rPr>
        <w:t>electrolyzers</w:t>
      </w:r>
      <w:proofErr w:type="spellEnd"/>
      <w:r w:rsidR="00181527">
        <w:rPr>
          <w:rFonts w:ascii="Poppins Light" w:hAnsi="Poppins Light" w:cs="Poppins Light"/>
          <w:color w:val="000000" w:themeColor="text1"/>
          <w:sz w:val="18"/>
          <w:szCs w:val="18"/>
        </w:rPr>
        <w:t xml:space="preserve">, fuel cells and other facets of hydrogen systems, accelerating the viability and scalability of green hydrogen technology. We offer solutions such as our </w:t>
      </w:r>
      <w:proofErr w:type="spellStart"/>
      <w:r w:rsidR="00181527" w:rsidRPr="00181527">
        <w:rPr>
          <w:rFonts w:ascii="Poppins Light" w:hAnsi="Poppins Light" w:cs="Poppins Light"/>
          <w:color w:val="FF6541"/>
          <w:sz w:val="18"/>
          <w:szCs w:val="18"/>
        </w:rPr>
        <w:t>Aquivion</w:t>
      </w:r>
      <w:proofErr w:type="spellEnd"/>
      <w:r w:rsidR="00181527" w:rsidRPr="00181527">
        <w:rPr>
          <w:rFonts w:ascii="Poppins Light" w:hAnsi="Poppins Light" w:cs="Poppins Light"/>
          <w:color w:val="FF6541"/>
          <w:sz w:val="18"/>
          <w:szCs w:val="18"/>
          <w:vertAlign w:val="superscript"/>
        </w:rPr>
        <w:sym w:font="Symbol" w:char="F0D2"/>
      </w:r>
      <w:r w:rsidR="00181527">
        <w:rPr>
          <w:rFonts w:ascii="Poppins Light" w:hAnsi="Poppins Light" w:cs="Poppins Light"/>
          <w:color w:val="FF6541"/>
          <w:sz w:val="18"/>
          <w:szCs w:val="18"/>
          <w:vertAlign w:val="superscript"/>
        </w:rPr>
        <w:t xml:space="preserve"> </w:t>
      </w:r>
      <w:r w:rsidR="00181527">
        <w:rPr>
          <w:rFonts w:ascii="Poppins Light" w:hAnsi="Poppins Light" w:cs="Poppins Light"/>
          <w:color w:val="000000" w:themeColor="text1"/>
          <w:sz w:val="18"/>
          <w:szCs w:val="18"/>
        </w:rPr>
        <w:t xml:space="preserve">ion conducting polymers and </w:t>
      </w:r>
      <w:proofErr w:type="spellStart"/>
      <w:r w:rsidR="00181527" w:rsidRPr="00181527">
        <w:rPr>
          <w:rFonts w:ascii="Poppins Light" w:hAnsi="Poppins Light" w:cs="Poppins Light"/>
          <w:color w:val="FF6541"/>
          <w:sz w:val="18"/>
          <w:szCs w:val="18"/>
        </w:rPr>
        <w:t>Udel</w:t>
      </w:r>
      <w:proofErr w:type="spellEnd"/>
      <w:r w:rsidR="00181527" w:rsidRPr="00181527">
        <w:rPr>
          <w:rFonts w:ascii="Poppins Light" w:hAnsi="Poppins Light" w:cs="Poppins Light"/>
          <w:color w:val="FF6541"/>
          <w:sz w:val="18"/>
          <w:szCs w:val="18"/>
          <w:vertAlign w:val="superscript"/>
        </w:rPr>
        <w:sym w:font="Symbol" w:char="F0D2"/>
      </w:r>
      <w:r w:rsidR="00181527">
        <w:rPr>
          <w:rFonts w:ascii="Poppins Light" w:hAnsi="Poppins Light" w:cs="Poppins Light"/>
          <w:color w:val="FF6541"/>
          <w:sz w:val="18"/>
          <w:szCs w:val="18"/>
          <w:vertAlign w:val="superscript"/>
        </w:rPr>
        <w:t xml:space="preserve"> </w:t>
      </w:r>
      <w:r w:rsidR="00181527">
        <w:rPr>
          <w:rFonts w:ascii="Poppins Light" w:hAnsi="Poppins Light" w:cs="Poppins Light"/>
          <w:color w:val="000000" w:themeColor="text1"/>
          <w:sz w:val="18"/>
          <w:szCs w:val="18"/>
        </w:rPr>
        <w:t xml:space="preserve">PSU </w:t>
      </w:r>
      <w:proofErr w:type="spellStart"/>
      <w:r w:rsidR="00181527">
        <w:rPr>
          <w:rFonts w:ascii="Poppins Light" w:hAnsi="Poppins Light" w:cs="Poppins Light"/>
          <w:color w:val="000000" w:themeColor="text1"/>
          <w:sz w:val="18"/>
          <w:szCs w:val="18"/>
        </w:rPr>
        <w:t>polysulfones</w:t>
      </w:r>
      <w:proofErr w:type="spellEnd"/>
      <w:r w:rsidR="00181527">
        <w:rPr>
          <w:rFonts w:ascii="Poppins Light" w:hAnsi="Poppins Light" w:cs="Poppins Light"/>
          <w:color w:val="000000" w:themeColor="text1"/>
          <w:sz w:val="18"/>
          <w:szCs w:val="18"/>
        </w:rPr>
        <w:t xml:space="preserve">, which make up our pioneering membrane technology. </w:t>
      </w:r>
      <w:r w:rsidR="000D4524">
        <w:rPr>
          <w:rFonts w:ascii="Poppins Light" w:hAnsi="Poppins Light" w:cs="Poppins Light"/>
          <w:color w:val="000000" w:themeColor="text1"/>
          <w:sz w:val="18"/>
          <w:szCs w:val="18"/>
        </w:rPr>
        <w:t xml:space="preserve">Our </w:t>
      </w:r>
      <w:r w:rsidR="00181527">
        <w:rPr>
          <w:rFonts w:ascii="Poppins Light" w:hAnsi="Poppins Light" w:cs="Poppins Light"/>
          <w:color w:val="000000" w:themeColor="text1"/>
          <w:sz w:val="18"/>
          <w:szCs w:val="18"/>
        </w:rPr>
        <w:t>high-performance polymers and thermoplastic composite technology enable the development o</w:t>
      </w:r>
      <w:r w:rsidR="000D4524">
        <w:rPr>
          <w:rFonts w:ascii="Poppins Light" w:hAnsi="Poppins Light" w:cs="Poppins Light"/>
          <w:color w:val="000000" w:themeColor="text1"/>
          <w:sz w:val="18"/>
          <w:szCs w:val="18"/>
        </w:rPr>
        <w:t>f</w:t>
      </w:r>
      <w:r w:rsidR="00181527">
        <w:rPr>
          <w:rFonts w:ascii="Poppins Light" w:hAnsi="Poppins Light" w:cs="Poppins Light"/>
          <w:color w:val="000000" w:themeColor="text1"/>
          <w:sz w:val="18"/>
          <w:szCs w:val="18"/>
        </w:rPr>
        <w:t xml:space="preserve"> high-pressure storage tanks that are safe, </w:t>
      </w:r>
      <w:r w:rsidR="000D4524">
        <w:rPr>
          <w:rFonts w:ascii="Poppins Light" w:hAnsi="Poppins Light" w:cs="Poppins Light"/>
          <w:color w:val="000000" w:themeColor="text1"/>
          <w:sz w:val="18"/>
          <w:szCs w:val="18"/>
        </w:rPr>
        <w:t>recyclable,</w:t>
      </w:r>
      <w:r w:rsidR="00181527">
        <w:rPr>
          <w:rFonts w:ascii="Poppins Light" w:hAnsi="Poppins Light" w:cs="Poppins Light"/>
          <w:color w:val="000000" w:themeColor="text1"/>
          <w:sz w:val="18"/>
          <w:szCs w:val="18"/>
        </w:rPr>
        <w:t xml:space="preserve"> and efficient to produce, which advances the storage and transport of H</w:t>
      </w:r>
      <w:r w:rsidR="00181527" w:rsidRPr="00181527">
        <w:rPr>
          <w:rFonts w:ascii="Poppins Light" w:hAnsi="Poppins Light" w:cs="Poppins Light"/>
          <w:color w:val="000000" w:themeColor="text1"/>
          <w:sz w:val="18"/>
          <w:szCs w:val="18"/>
          <w:vertAlign w:val="subscript"/>
        </w:rPr>
        <w:t>2</w:t>
      </w:r>
      <w:r w:rsidR="001B601F">
        <w:rPr>
          <w:rFonts w:ascii="Poppins Light" w:hAnsi="Poppins Light" w:cs="Poppins Light"/>
          <w:color w:val="000000" w:themeColor="text1"/>
          <w:sz w:val="18"/>
          <w:szCs w:val="18"/>
        </w:rPr>
        <w:t>.</w:t>
      </w:r>
      <w:r w:rsidR="000D4524">
        <w:rPr>
          <w:rFonts w:ascii="Poppins Light" w:hAnsi="Poppins Light" w:cs="Poppins Light"/>
          <w:color w:val="000000" w:themeColor="text1"/>
          <w:sz w:val="18"/>
          <w:szCs w:val="18"/>
        </w:rPr>
        <w:t xml:space="preserve"> </w:t>
      </w:r>
      <w:r w:rsidR="00181527">
        <w:rPr>
          <w:rFonts w:ascii="Poppins Light" w:hAnsi="Poppins Light" w:cs="Poppins Light"/>
          <w:color w:val="000000" w:themeColor="text1"/>
          <w:sz w:val="18"/>
          <w:szCs w:val="18"/>
        </w:rPr>
        <w:t xml:space="preserve">Our </w:t>
      </w:r>
      <w:r w:rsidR="00181527" w:rsidRPr="000D4524">
        <w:rPr>
          <w:rFonts w:ascii="Poppins Light" w:hAnsi="Poppins Light" w:cs="Poppins Light"/>
          <w:color w:val="FF6541"/>
          <w:sz w:val="18"/>
          <w:szCs w:val="18"/>
        </w:rPr>
        <w:t xml:space="preserve">Green Hydrogen Platform </w:t>
      </w:r>
      <w:r w:rsidR="00181527">
        <w:rPr>
          <w:rFonts w:ascii="Poppins Light" w:hAnsi="Poppins Light" w:cs="Poppins Light"/>
          <w:color w:val="000000" w:themeColor="text1"/>
          <w:sz w:val="18"/>
          <w:szCs w:val="18"/>
        </w:rPr>
        <w:t xml:space="preserve">also serves as a vital </w:t>
      </w:r>
      <w:proofErr w:type="spellStart"/>
      <w:r w:rsidR="00181527">
        <w:rPr>
          <w:rFonts w:ascii="Poppins Light" w:hAnsi="Poppins Light" w:cs="Poppins Light"/>
          <w:color w:val="000000" w:themeColor="text1"/>
          <w:sz w:val="18"/>
          <w:szCs w:val="18"/>
        </w:rPr>
        <w:t>center</w:t>
      </w:r>
      <w:proofErr w:type="spellEnd"/>
      <w:r w:rsidR="00181527">
        <w:rPr>
          <w:rFonts w:ascii="Poppins Light" w:hAnsi="Poppins Light" w:cs="Poppins Light"/>
          <w:color w:val="000000" w:themeColor="text1"/>
          <w:sz w:val="18"/>
          <w:szCs w:val="18"/>
        </w:rPr>
        <w:t xml:space="preserve"> to bring together innovative materials, </w:t>
      </w:r>
      <w:r w:rsidR="001B601F">
        <w:rPr>
          <w:rFonts w:ascii="Poppins Light" w:hAnsi="Poppins Light" w:cs="Poppins Light"/>
          <w:color w:val="000000" w:themeColor="text1"/>
          <w:sz w:val="18"/>
          <w:szCs w:val="18"/>
        </w:rPr>
        <w:t>solutions,</w:t>
      </w:r>
      <w:r w:rsidR="000D4524">
        <w:rPr>
          <w:rFonts w:ascii="Poppins Light" w:hAnsi="Poppins Light" w:cs="Poppins Light"/>
          <w:color w:val="000000" w:themeColor="text1"/>
          <w:sz w:val="18"/>
          <w:szCs w:val="18"/>
        </w:rPr>
        <w:t xml:space="preserve"> </w:t>
      </w:r>
      <w:r w:rsidR="00181527">
        <w:rPr>
          <w:rFonts w:ascii="Poppins Light" w:hAnsi="Poppins Light" w:cs="Poppins Light"/>
          <w:color w:val="000000" w:themeColor="text1"/>
          <w:sz w:val="18"/>
          <w:szCs w:val="18"/>
        </w:rPr>
        <w:t>and expertise to enable the deployment of a clean hydrogen economy</w:t>
      </w:r>
      <w:r w:rsidR="000D4524">
        <w:rPr>
          <w:rFonts w:ascii="Poppins Light" w:hAnsi="Poppins Light" w:cs="Poppins Light"/>
          <w:color w:val="000000" w:themeColor="text1"/>
          <w:sz w:val="18"/>
          <w:szCs w:val="18"/>
        </w:rPr>
        <w:t>,</w:t>
      </w:r>
      <w:r w:rsidR="00181527">
        <w:rPr>
          <w:rFonts w:ascii="Poppins Light" w:hAnsi="Poppins Light" w:cs="Poppins Light"/>
          <w:color w:val="000000" w:themeColor="text1"/>
          <w:sz w:val="18"/>
          <w:szCs w:val="18"/>
        </w:rPr>
        <w:t xml:space="preserve"> as well as the advancement of our research and innovation efforts.</w:t>
      </w:r>
      <w:r w:rsidR="001B601F">
        <w:rPr>
          <w:rFonts w:ascii="Poppins Light" w:hAnsi="Poppins Light" w:cs="Poppins Light"/>
          <w:color w:val="FF6541"/>
          <w:sz w:val="18"/>
          <w:szCs w:val="18"/>
        </w:rPr>
        <w:br/>
      </w:r>
    </w:p>
    <w:tbl>
      <w:tblPr>
        <w:tblW w:w="10206" w:type="dxa"/>
        <w:tblInd w:w="-10" w:type="dxa"/>
        <w:tblCellMar>
          <w:top w:w="15" w:type="dxa"/>
          <w:left w:w="15" w:type="dxa"/>
          <w:bottom w:w="15" w:type="dxa"/>
          <w:right w:w="15" w:type="dxa"/>
        </w:tblCellMar>
        <w:tblLook w:val="04A0" w:firstRow="1" w:lastRow="0" w:firstColumn="1" w:lastColumn="0" w:noHBand="0" w:noVBand="1"/>
      </w:tblPr>
      <w:tblGrid>
        <w:gridCol w:w="2552"/>
        <w:gridCol w:w="5103"/>
        <w:gridCol w:w="2551"/>
      </w:tblGrid>
      <w:tr w:rsidR="00014788" w:rsidRPr="00123E89" w14:paraId="1F48B4DC" w14:textId="77777777" w:rsidTr="001B601F">
        <w:trPr>
          <w:trHeight w:val="4756"/>
        </w:trPr>
        <w:tc>
          <w:tcPr>
            <w:tcW w:w="25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01081C" w14:textId="61AE5447" w:rsidR="00EB39DC" w:rsidRPr="00E3661E" w:rsidRDefault="00EB39DC" w:rsidP="00E229EF">
            <w:pPr>
              <w:jc w:val="center"/>
              <w:rPr>
                <w:rFonts w:ascii="Poppins" w:hAnsi="Poppins" w:cs="Poppins"/>
                <w:color w:val="FF6541"/>
                <w:sz w:val="16"/>
                <w:szCs w:val="16"/>
              </w:rPr>
            </w:pPr>
            <w:r w:rsidRPr="00123E89">
              <w:rPr>
                <w:rFonts w:ascii="Poppins" w:hAnsi="Poppins" w:cs="Poppins"/>
                <w:color w:val="FF6541"/>
                <w:sz w:val="20"/>
                <w:szCs w:val="20"/>
              </w:rPr>
              <w:t>Applications</w:t>
            </w:r>
            <w:r w:rsidR="00505DF6">
              <w:rPr>
                <w:color w:val="FF6541"/>
                <w:sz w:val="20"/>
                <w:szCs w:val="20"/>
              </w:rPr>
              <w:br/>
            </w:r>
            <w:r w:rsidR="00EA3727">
              <w:rPr>
                <w:rFonts w:ascii="Poppins Light" w:hAnsi="Poppins Light" w:cs="Poppins Light"/>
                <w:color w:val="343C47"/>
                <w:sz w:val="16"/>
                <w:szCs w:val="16"/>
              </w:rPr>
              <w:br/>
            </w:r>
            <w:r w:rsidRPr="00E3661E">
              <w:rPr>
                <w:rFonts w:ascii="Poppins" w:hAnsi="Poppins" w:cs="Poppins"/>
                <w:color w:val="343C47"/>
                <w:sz w:val="16"/>
                <w:szCs w:val="16"/>
              </w:rPr>
              <w:t>Our solutions apply to</w:t>
            </w:r>
            <w:r w:rsidR="00181527" w:rsidRPr="00E3661E">
              <w:rPr>
                <w:rFonts w:ascii="Poppins" w:hAnsi="Poppins" w:cs="Poppins"/>
                <w:color w:val="FF6541"/>
                <w:sz w:val="16"/>
                <w:szCs w:val="16"/>
              </w:rPr>
              <w:t xml:space="preserve"> </w:t>
            </w:r>
            <w:proofErr w:type="spellStart"/>
            <w:r w:rsidR="00181527" w:rsidRPr="00E3661E">
              <w:rPr>
                <w:rFonts w:ascii="Poppins" w:hAnsi="Poppins" w:cs="Poppins"/>
                <w:color w:val="FF6541"/>
                <w:sz w:val="16"/>
                <w:szCs w:val="16"/>
              </w:rPr>
              <w:t>electrolyzers</w:t>
            </w:r>
            <w:proofErr w:type="spellEnd"/>
            <w:r w:rsidR="00181527" w:rsidRPr="00E3661E">
              <w:rPr>
                <w:rFonts w:ascii="Poppins" w:hAnsi="Poppins" w:cs="Poppins"/>
                <w:color w:val="FF6541"/>
                <w:sz w:val="16"/>
                <w:szCs w:val="16"/>
              </w:rPr>
              <w:t xml:space="preserve">, fuel cells, </w:t>
            </w:r>
            <w:r w:rsidR="00181527" w:rsidRPr="00E3661E">
              <w:rPr>
                <w:rFonts w:ascii="Poppins" w:hAnsi="Poppins" w:cs="Poppins"/>
                <w:color w:val="000000" w:themeColor="text1"/>
                <w:sz w:val="16"/>
                <w:szCs w:val="16"/>
              </w:rPr>
              <w:t>and other</w:t>
            </w:r>
            <w:r w:rsidR="00181527" w:rsidRPr="00E3661E">
              <w:rPr>
                <w:rFonts w:ascii="Poppins" w:hAnsi="Poppins" w:cs="Poppins"/>
                <w:color w:val="FF6541"/>
                <w:sz w:val="16"/>
                <w:szCs w:val="16"/>
              </w:rPr>
              <w:t xml:space="preserve"> hydrogen components. </w:t>
            </w:r>
          </w:p>
          <w:p w14:paraId="2A3321E1" w14:textId="77777777" w:rsidR="00181527" w:rsidRDefault="00181527" w:rsidP="00E229EF">
            <w:pPr>
              <w:jc w:val="center"/>
              <w:rPr>
                <w:rFonts w:ascii="Poppins" w:hAnsi="Poppins" w:cs="Poppins"/>
                <w:color w:val="FF6541"/>
                <w:sz w:val="16"/>
                <w:szCs w:val="16"/>
              </w:rPr>
            </w:pPr>
          </w:p>
          <w:p w14:paraId="63272BAE" w14:textId="534AECA6" w:rsidR="00181527" w:rsidRPr="00E3661E" w:rsidRDefault="00181527" w:rsidP="00E3661E">
            <w:pPr>
              <w:jc w:val="center"/>
              <w:rPr>
                <w:rFonts w:ascii="Poppins" w:hAnsi="Poppins" w:cs="Poppins"/>
                <w:b/>
                <w:bCs/>
                <w:color w:val="FF6541"/>
                <w:sz w:val="16"/>
                <w:szCs w:val="16"/>
              </w:rPr>
            </w:pPr>
            <w:proofErr w:type="spellStart"/>
            <w:r w:rsidRPr="00E3661E">
              <w:rPr>
                <w:rFonts w:ascii="Poppins" w:hAnsi="Poppins" w:cs="Poppins"/>
                <w:b/>
                <w:bCs/>
                <w:color w:val="FF6541"/>
                <w:sz w:val="16"/>
                <w:szCs w:val="16"/>
              </w:rPr>
              <w:t>Electrolyzer</w:t>
            </w:r>
            <w:proofErr w:type="spellEnd"/>
            <w:r w:rsidRPr="00E3661E">
              <w:rPr>
                <w:rFonts w:ascii="Poppins" w:hAnsi="Poppins" w:cs="Poppins"/>
                <w:b/>
                <w:bCs/>
                <w:color w:val="FF6541"/>
                <w:sz w:val="16"/>
                <w:szCs w:val="16"/>
              </w:rPr>
              <w:t xml:space="preserve"> processes</w:t>
            </w:r>
          </w:p>
          <w:p w14:paraId="54FBF9E3" w14:textId="77777777" w:rsidR="00E3661E" w:rsidRDefault="00E3661E" w:rsidP="002B1AEB">
            <w:pPr>
              <w:rPr>
                <w:rFonts w:ascii="Poppins" w:hAnsi="Poppins" w:cs="Poppins"/>
                <w:b/>
                <w:bCs/>
                <w:color w:val="FF6541"/>
                <w:sz w:val="16"/>
                <w:szCs w:val="16"/>
              </w:rPr>
            </w:pPr>
          </w:p>
          <w:p w14:paraId="48CF58DA" w14:textId="575FF99F" w:rsidR="002B1AEB" w:rsidRDefault="002B1AEB" w:rsidP="002B1AEB">
            <w:pPr>
              <w:rPr>
                <w:rFonts w:ascii="Poppins" w:hAnsi="Poppins" w:cs="Poppins"/>
                <w:b/>
                <w:bCs/>
                <w:color w:val="FF6541"/>
                <w:sz w:val="16"/>
                <w:szCs w:val="16"/>
              </w:rPr>
            </w:pPr>
            <w:r w:rsidRPr="001B37B1">
              <w:rPr>
                <w:rFonts w:ascii="Poppins Light" w:hAnsi="Poppins Light" w:cs="Poppins Light"/>
                <w:color w:val="E97132" w:themeColor="accent2"/>
                <w:sz w:val="15"/>
                <w:szCs w:val="15"/>
              </w:rPr>
              <w:t>*</w:t>
            </w:r>
            <w:r>
              <w:rPr>
                <w:rFonts w:ascii="Poppins Light" w:hAnsi="Poppins Light" w:cs="Poppins Light"/>
                <w:color w:val="343C47"/>
                <w:sz w:val="15"/>
                <w:szCs w:val="15"/>
              </w:rPr>
              <w:t xml:space="preserve"> Alkaline Electrolysis (AEC)</w:t>
            </w:r>
            <w:r>
              <w:rPr>
                <w:rFonts w:ascii="Poppins Light" w:hAnsi="Poppins Light" w:cs="Poppins Light"/>
                <w:color w:val="343C47"/>
                <w:sz w:val="15"/>
                <w:szCs w:val="15"/>
              </w:rPr>
              <w:br/>
            </w:r>
            <w:r w:rsidRPr="001B37B1">
              <w:rPr>
                <w:rFonts w:ascii="Poppins Light" w:hAnsi="Poppins Light" w:cs="Poppins Light"/>
                <w:color w:val="E97132" w:themeColor="accent2"/>
                <w:sz w:val="15"/>
                <w:szCs w:val="15"/>
              </w:rPr>
              <w:t>*</w:t>
            </w:r>
            <w:r>
              <w:rPr>
                <w:rFonts w:ascii="Poppins Light" w:hAnsi="Poppins Light" w:cs="Poppins Light"/>
                <w:color w:val="E97132" w:themeColor="accent2"/>
                <w:sz w:val="15"/>
                <w:szCs w:val="15"/>
              </w:rPr>
              <w:t xml:space="preserve"> </w:t>
            </w:r>
            <w:r w:rsidRPr="002B1AEB">
              <w:rPr>
                <w:rFonts w:ascii="Poppins Light" w:hAnsi="Poppins Light" w:cs="Poppins Light"/>
                <w:color w:val="000000" w:themeColor="text1"/>
                <w:sz w:val="15"/>
                <w:szCs w:val="15"/>
              </w:rPr>
              <w:t xml:space="preserve">Proton Exchange </w:t>
            </w:r>
            <w:r w:rsidR="000D4524" w:rsidRPr="002B1AEB">
              <w:rPr>
                <w:rFonts w:ascii="Poppins Light" w:hAnsi="Poppins Light" w:cs="Poppins Light"/>
                <w:color w:val="000000" w:themeColor="text1"/>
                <w:sz w:val="15"/>
                <w:szCs w:val="15"/>
              </w:rPr>
              <w:t xml:space="preserve">Membrane </w:t>
            </w:r>
            <w:r w:rsidR="000D4524">
              <w:rPr>
                <w:rFonts w:ascii="Poppins Light" w:hAnsi="Poppins Light" w:cs="Poppins Light"/>
                <w:color w:val="000000" w:themeColor="text1"/>
                <w:sz w:val="15"/>
                <w:szCs w:val="15"/>
              </w:rPr>
              <w:t>Electrolysis</w:t>
            </w:r>
            <w:r w:rsidRPr="002B1AEB">
              <w:rPr>
                <w:rFonts w:ascii="Poppins Light" w:hAnsi="Poppins Light" w:cs="Poppins Light"/>
                <w:color w:val="000000" w:themeColor="text1"/>
                <w:sz w:val="15"/>
                <w:szCs w:val="15"/>
              </w:rPr>
              <w:t xml:space="preserve"> (PEMEC)</w:t>
            </w:r>
            <w:r w:rsidR="000D4524">
              <w:rPr>
                <w:rFonts w:ascii="Poppins Light" w:hAnsi="Poppins Light" w:cs="Poppins Light"/>
                <w:color w:val="000000" w:themeColor="text1"/>
                <w:sz w:val="15"/>
                <w:szCs w:val="15"/>
              </w:rPr>
              <w:br/>
            </w:r>
          </w:p>
          <w:p w14:paraId="6B4D640B" w14:textId="310CD960" w:rsidR="00181527" w:rsidRDefault="00E3661E" w:rsidP="00E3661E">
            <w:pPr>
              <w:jc w:val="center"/>
              <w:rPr>
                <w:rFonts w:ascii="Poppins" w:hAnsi="Poppins" w:cs="Poppins"/>
                <w:b/>
                <w:bCs/>
                <w:color w:val="FF6541"/>
                <w:sz w:val="16"/>
                <w:szCs w:val="16"/>
              </w:rPr>
            </w:pPr>
            <w:r w:rsidRPr="00E3661E">
              <w:rPr>
                <w:rFonts w:ascii="Poppins" w:hAnsi="Poppins" w:cs="Poppins"/>
                <w:b/>
                <w:bCs/>
                <w:color w:val="FF6541"/>
                <w:sz w:val="16"/>
                <w:szCs w:val="16"/>
              </w:rPr>
              <w:t xml:space="preserve">PEM </w:t>
            </w:r>
            <w:proofErr w:type="spellStart"/>
            <w:r w:rsidRPr="00E3661E">
              <w:rPr>
                <w:rFonts w:ascii="Poppins" w:hAnsi="Poppins" w:cs="Poppins"/>
                <w:b/>
                <w:bCs/>
                <w:color w:val="FF6541"/>
                <w:sz w:val="16"/>
                <w:szCs w:val="16"/>
              </w:rPr>
              <w:t>fuell</w:t>
            </w:r>
            <w:proofErr w:type="spellEnd"/>
            <w:r w:rsidRPr="00E3661E">
              <w:rPr>
                <w:rFonts w:ascii="Poppins" w:hAnsi="Poppins" w:cs="Poppins"/>
                <w:b/>
                <w:bCs/>
                <w:color w:val="FF6541"/>
                <w:sz w:val="16"/>
                <w:szCs w:val="16"/>
              </w:rPr>
              <w:t xml:space="preserve"> cells</w:t>
            </w:r>
          </w:p>
          <w:p w14:paraId="47DE33AD" w14:textId="32714166" w:rsidR="000D4524" w:rsidRDefault="000D4524" w:rsidP="000D4524">
            <w:pPr>
              <w:rPr>
                <w:rFonts w:ascii="Poppins Light" w:hAnsi="Poppins Light" w:cs="Poppins Light"/>
                <w:color w:val="343C47"/>
                <w:sz w:val="15"/>
                <w:szCs w:val="15"/>
              </w:rPr>
            </w:pPr>
            <w:r w:rsidRPr="001B37B1">
              <w:rPr>
                <w:rFonts w:ascii="Poppins Light" w:hAnsi="Poppins Light" w:cs="Poppins Light"/>
                <w:color w:val="E97132" w:themeColor="accent2"/>
                <w:sz w:val="15"/>
                <w:szCs w:val="15"/>
              </w:rPr>
              <w:t>*</w:t>
            </w:r>
            <w:r>
              <w:rPr>
                <w:rFonts w:ascii="Poppins Light" w:hAnsi="Poppins Light" w:cs="Poppins Light"/>
                <w:color w:val="343C47"/>
                <w:sz w:val="15"/>
                <w:szCs w:val="15"/>
              </w:rPr>
              <w:t xml:space="preserve"> Membrane electrode assembly (MEA)</w:t>
            </w:r>
          </w:p>
          <w:p w14:paraId="5859A5FE" w14:textId="094D6D56" w:rsidR="000D4524" w:rsidRDefault="000D4524" w:rsidP="000D4524">
            <w:pPr>
              <w:rPr>
                <w:rFonts w:ascii="Poppins Light" w:hAnsi="Poppins Light" w:cs="Poppins Light"/>
                <w:color w:val="343C47"/>
                <w:sz w:val="15"/>
                <w:szCs w:val="15"/>
              </w:rPr>
            </w:pPr>
            <w:r w:rsidRPr="001B37B1">
              <w:rPr>
                <w:rFonts w:ascii="Poppins Light" w:hAnsi="Poppins Light" w:cs="Poppins Light"/>
                <w:color w:val="E97132" w:themeColor="accent2"/>
                <w:sz w:val="15"/>
                <w:szCs w:val="15"/>
              </w:rPr>
              <w:t>*</w:t>
            </w:r>
            <w:r>
              <w:rPr>
                <w:rFonts w:ascii="Poppins Light" w:hAnsi="Poppins Light" w:cs="Poppins Light"/>
                <w:color w:val="343C47"/>
                <w:sz w:val="15"/>
                <w:szCs w:val="15"/>
              </w:rPr>
              <w:t xml:space="preserve"> Fuel stack </w:t>
            </w:r>
          </w:p>
          <w:p w14:paraId="0485EACE" w14:textId="750F2110" w:rsidR="00EB39DC" w:rsidRPr="001B601F" w:rsidRDefault="000D4524" w:rsidP="001B601F">
            <w:pPr>
              <w:rPr>
                <w:rFonts w:ascii="Poppins" w:hAnsi="Poppins" w:cs="Poppins"/>
                <w:b/>
                <w:bCs/>
                <w:color w:val="FF6541"/>
                <w:sz w:val="16"/>
                <w:szCs w:val="16"/>
              </w:rPr>
            </w:pPr>
            <w:r w:rsidRPr="001B37B1">
              <w:rPr>
                <w:rFonts w:ascii="Poppins Light" w:hAnsi="Poppins Light" w:cs="Poppins Light"/>
                <w:color w:val="E97132" w:themeColor="accent2"/>
                <w:sz w:val="15"/>
                <w:szCs w:val="15"/>
              </w:rPr>
              <w:t>*</w:t>
            </w:r>
            <w:r>
              <w:rPr>
                <w:rFonts w:ascii="Poppins Light" w:hAnsi="Poppins Light" w:cs="Poppins Light"/>
                <w:color w:val="343C47"/>
                <w:sz w:val="15"/>
                <w:szCs w:val="15"/>
              </w:rPr>
              <w:t xml:space="preserve"> Balance of plant </w:t>
            </w:r>
          </w:p>
        </w:tc>
        <w:tc>
          <w:tcPr>
            <w:tcW w:w="510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32CB36" w14:textId="77777777" w:rsidR="00C27CDA" w:rsidRDefault="00EB39DC" w:rsidP="00C27CDA">
            <w:pPr>
              <w:jc w:val="center"/>
              <w:rPr>
                <w:rStyle w:val="Hyperlink"/>
                <w:rFonts w:ascii="Poppins Light" w:hAnsi="Poppins Light" w:cs="Poppins Light"/>
                <w:b/>
                <w:bCs/>
                <w:color w:val="FF6541"/>
                <w:sz w:val="18"/>
                <w:szCs w:val="18"/>
              </w:rPr>
            </w:pPr>
            <w:r w:rsidRPr="00123E89">
              <w:rPr>
                <w:rFonts w:ascii="Poppins" w:hAnsi="Poppins" w:cs="Poppins"/>
                <w:color w:val="FF6541"/>
                <w:sz w:val="20"/>
                <w:szCs w:val="20"/>
              </w:rPr>
              <w:t>Product Highlight</w:t>
            </w:r>
            <w:r w:rsidR="00C27CDA">
              <w:rPr>
                <w:rFonts w:ascii="Poppins" w:hAnsi="Poppins" w:cs="Poppins"/>
                <w:color w:val="FF6541"/>
                <w:sz w:val="20"/>
                <w:szCs w:val="20"/>
              </w:rPr>
              <w:t xml:space="preserve">, </w:t>
            </w:r>
            <w:hyperlink r:id="rId6" w:history="1">
              <w:proofErr w:type="spellStart"/>
              <w:r w:rsidR="00E3661E" w:rsidRPr="00E3661E">
                <w:rPr>
                  <w:rStyle w:val="Hyperlink"/>
                  <w:rFonts w:ascii="Poppins Light" w:hAnsi="Poppins Light" w:cs="Poppins Light"/>
                  <w:b/>
                  <w:bCs/>
                  <w:color w:val="FF6541"/>
                  <w:sz w:val="18"/>
                  <w:szCs w:val="18"/>
                </w:rPr>
                <w:t>Aquivion</w:t>
              </w:r>
              <w:proofErr w:type="spellEnd"/>
              <w:r w:rsidR="00E3661E" w:rsidRPr="00E3661E">
                <w:rPr>
                  <w:rStyle w:val="Hyperlink"/>
                  <w:rFonts w:ascii="Poppins Light" w:hAnsi="Poppins Light" w:cs="Poppins Light"/>
                  <w:b/>
                  <w:bCs/>
                  <w:color w:val="FF6541"/>
                  <w:sz w:val="18"/>
                  <w:szCs w:val="18"/>
                  <w:vertAlign w:val="superscript"/>
                </w:rPr>
                <w:sym w:font="Symbol" w:char="F0D2"/>
              </w:r>
              <w:r w:rsidR="00E3661E" w:rsidRPr="00E3661E">
                <w:rPr>
                  <w:rStyle w:val="Hyperlink"/>
                  <w:rFonts w:ascii="Poppins Light" w:hAnsi="Poppins Light" w:cs="Poppins Light"/>
                  <w:b/>
                  <w:bCs/>
                  <w:color w:val="FF6541"/>
                  <w:sz w:val="18"/>
                  <w:szCs w:val="18"/>
                </w:rPr>
                <w:t xml:space="preserve"> :</w:t>
              </w:r>
            </w:hyperlink>
          </w:p>
          <w:p w14:paraId="71D8DA3C" w14:textId="75A189DD" w:rsidR="00EB39DC" w:rsidRPr="00C27CDA" w:rsidRDefault="00E3661E" w:rsidP="00C27CDA">
            <w:pPr>
              <w:jc w:val="center"/>
            </w:pPr>
            <w:r w:rsidRPr="00E3661E">
              <w:rPr>
                <w:rFonts w:ascii="Poppins" w:hAnsi="Poppins" w:cs="Poppins"/>
                <w:b/>
                <w:bCs/>
                <w:color w:val="FF6541"/>
                <w:sz w:val="18"/>
                <w:szCs w:val="18"/>
              </w:rPr>
              <w:t xml:space="preserve">Making a hydrogen-powered future </w:t>
            </w:r>
            <w:r w:rsidR="00C27CDA" w:rsidRPr="00E3661E">
              <w:rPr>
                <w:rFonts w:ascii="Poppins" w:hAnsi="Poppins" w:cs="Poppins"/>
                <w:b/>
                <w:bCs/>
                <w:color w:val="FF6541"/>
                <w:sz w:val="18"/>
                <w:szCs w:val="18"/>
              </w:rPr>
              <w:t>possible.</w:t>
            </w:r>
          </w:p>
          <w:p w14:paraId="27391208" w14:textId="2EFC7EA7" w:rsidR="00EB39DC" w:rsidRPr="00123E89" w:rsidRDefault="00EB39DC" w:rsidP="00C23C0E"/>
          <w:p w14:paraId="2486293E" w14:textId="5F2E7236" w:rsidR="00505DF6" w:rsidRPr="00E3661E" w:rsidRDefault="00EB39DC" w:rsidP="00C23C0E">
            <w:pPr>
              <w:spacing w:after="240"/>
              <w:rPr>
                <w:rFonts w:ascii="Poppins" w:hAnsi="Poppins" w:cs="Poppins"/>
                <w:b/>
                <w:bCs/>
                <w:color w:val="343C47"/>
                <w:sz w:val="19"/>
                <w:szCs w:val="19"/>
              </w:rPr>
            </w:pPr>
            <w:proofErr w:type="spellStart"/>
            <w:r w:rsidRPr="00123E89">
              <w:rPr>
                <w:rFonts w:ascii="Poppins Light" w:hAnsi="Poppins Light" w:cs="Poppins Light"/>
                <w:color w:val="343C47"/>
                <w:sz w:val="16"/>
                <w:szCs w:val="16"/>
              </w:rPr>
              <w:t>Syensqo’s</w:t>
            </w:r>
            <w:proofErr w:type="spellEnd"/>
            <w:r w:rsidRPr="00123E89">
              <w:rPr>
                <w:rFonts w:ascii="Poppins Light" w:hAnsi="Poppins Light" w:cs="Poppins Light"/>
                <w:color w:val="343C47"/>
                <w:sz w:val="16"/>
                <w:szCs w:val="16"/>
              </w:rPr>
              <w:t xml:space="preserve"> </w:t>
            </w:r>
            <w:proofErr w:type="spellStart"/>
            <w:r w:rsidR="00E3661E" w:rsidRPr="00E3661E">
              <w:rPr>
                <w:rFonts w:ascii="Poppins Light" w:hAnsi="Poppins Light" w:cs="Poppins Light"/>
                <w:color w:val="FF6541"/>
                <w:sz w:val="16"/>
                <w:szCs w:val="16"/>
              </w:rPr>
              <w:t>Aquivion</w:t>
            </w:r>
            <w:proofErr w:type="spellEnd"/>
            <w:r w:rsidR="00505DF6" w:rsidRPr="00505DF6">
              <w:rPr>
                <w:rFonts w:ascii="Poppins Light" w:hAnsi="Poppins Light" w:cs="Poppins Light"/>
                <w:color w:val="FF6541"/>
                <w:sz w:val="16"/>
                <w:szCs w:val="16"/>
                <w:vertAlign w:val="superscript"/>
              </w:rPr>
              <w:sym w:font="Symbol" w:char="F0D2"/>
            </w:r>
            <w:r w:rsidR="00E3661E">
              <w:rPr>
                <w:rFonts w:ascii="Poppins Light" w:hAnsi="Poppins Light" w:cs="Poppins Light"/>
                <w:color w:val="FF6541"/>
                <w:sz w:val="16"/>
                <w:szCs w:val="16"/>
                <w:vertAlign w:val="superscript"/>
              </w:rPr>
              <w:t xml:space="preserve">  </w:t>
            </w:r>
            <w:r w:rsidR="00E3661E">
              <w:rPr>
                <w:rFonts w:ascii="Poppins Light" w:hAnsi="Poppins Light" w:cs="Poppins Light"/>
                <w:color w:val="000000" w:themeColor="text1"/>
                <w:sz w:val="16"/>
                <w:szCs w:val="16"/>
              </w:rPr>
              <w:t xml:space="preserve">is an ionomer that works at the core of </w:t>
            </w:r>
            <w:r w:rsidR="001B601F">
              <w:rPr>
                <w:rFonts w:ascii="Poppins Light" w:hAnsi="Poppins Light" w:cs="Poppins Light"/>
                <w:color w:val="000000" w:themeColor="text1"/>
                <w:sz w:val="18"/>
                <w:szCs w:val="18"/>
              </w:rPr>
              <w:t>H</w:t>
            </w:r>
            <w:r w:rsidR="001B601F" w:rsidRPr="00181527">
              <w:rPr>
                <w:rFonts w:ascii="Poppins Light" w:hAnsi="Poppins Light" w:cs="Poppins Light"/>
                <w:color w:val="000000" w:themeColor="text1"/>
                <w:sz w:val="18"/>
                <w:szCs w:val="18"/>
                <w:vertAlign w:val="subscript"/>
              </w:rPr>
              <w:t>2</w:t>
            </w:r>
            <w:r w:rsidR="00E3661E">
              <w:rPr>
                <w:rFonts w:ascii="Poppins Light" w:hAnsi="Poppins Light" w:cs="Poppins Light"/>
                <w:color w:val="000000" w:themeColor="text1"/>
                <w:sz w:val="16"/>
                <w:szCs w:val="16"/>
              </w:rPr>
              <w:t xml:space="preserve"> production and conversion systems, providing superior energy conductivity that enables highly efficient hydrogen production and conversion in fuel cells</w:t>
            </w:r>
            <w:r w:rsidR="009E6658">
              <w:rPr>
                <w:rFonts w:ascii="Poppins Light" w:hAnsi="Poppins Light" w:cs="Poppins Light"/>
                <w:color w:val="000000" w:themeColor="text1"/>
                <w:sz w:val="16"/>
                <w:szCs w:val="16"/>
              </w:rPr>
              <w:t>.</w:t>
            </w:r>
          </w:p>
          <w:p w14:paraId="51F521E1" w14:textId="44EAD24C" w:rsidR="00505DF6" w:rsidRDefault="00C27CDA" w:rsidP="00505DF6">
            <w:r>
              <w:rPr>
                <w:rFonts w:ascii="Poppins Light" w:hAnsi="Poppins Light" w:cs="Poppins Light"/>
                <w:noProof/>
                <w:color w:val="343C47"/>
                <w:sz w:val="16"/>
                <w:szCs w:val="16"/>
                <w14:ligatures w14:val="standardContextual"/>
              </w:rPr>
              <mc:AlternateContent>
                <mc:Choice Requires="wps">
                  <w:drawing>
                    <wp:anchor distT="0" distB="0" distL="114300" distR="114300" simplePos="0" relativeHeight="251682816" behindDoc="0" locked="0" layoutInCell="1" allowOverlap="1" wp14:anchorId="0FD09AD1" wp14:editId="7CE63FB5">
                      <wp:simplePos x="0" y="0"/>
                      <wp:positionH relativeFrom="column">
                        <wp:posOffset>1744821</wp:posOffset>
                      </wp:positionH>
                      <wp:positionV relativeFrom="paragraph">
                        <wp:posOffset>5080</wp:posOffset>
                      </wp:positionV>
                      <wp:extent cx="472440" cy="441325"/>
                      <wp:effectExtent l="0" t="0" r="0" b="3175"/>
                      <wp:wrapNone/>
                      <wp:docPr id="281067050" name="Oval 1"/>
                      <wp:cNvGraphicFramePr/>
                      <a:graphic xmlns:a="http://schemas.openxmlformats.org/drawingml/2006/main">
                        <a:graphicData uri="http://schemas.microsoft.com/office/word/2010/wordprocessingShape">
                          <wps:wsp>
                            <wps:cNvSpPr/>
                            <wps:spPr>
                              <a:xfrm>
                                <a:off x="0" y="0"/>
                                <a:ext cx="472440" cy="441325"/>
                              </a:xfrm>
                              <a:prstGeom prst="ellipse">
                                <a:avLst/>
                              </a:prstGeom>
                              <a:solidFill>
                                <a:srgbClr val="FF654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21685149" id="Oval 1" o:spid="_x0000_s1026" style="position:absolute;margin-left:137.4pt;margin-top:.4pt;width:37.2pt;height:34.75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" fillcolor="#ff6541" stroked="f" strokeweight="1pt">
                      <v:stroke joinstyle="miter"/>
                    </v:oval>
                  </w:pict>
                </mc:Fallback>
              </mc:AlternateContent>
            </w:r>
            <w:r w:rsidR="009E6658">
              <w:rPr>
                <w:rFonts w:ascii="Poppins Light" w:hAnsi="Poppins Light" w:cs="Poppins Light"/>
                <w:noProof/>
                <w:color w:val="343C47"/>
                <w:sz w:val="16"/>
                <w:szCs w:val="16"/>
                <w14:ligatures w14:val="standardContextual"/>
              </w:rPr>
              <mc:AlternateContent>
                <mc:Choice Requires="wps">
                  <w:drawing>
                    <wp:anchor distT="0" distB="0" distL="114300" distR="114300" simplePos="0" relativeHeight="251676672" behindDoc="0" locked="0" layoutInCell="1" allowOverlap="1" wp14:anchorId="2CD7A943" wp14:editId="0F4B8A20">
                      <wp:simplePos x="0" y="0"/>
                      <wp:positionH relativeFrom="column">
                        <wp:posOffset>125095</wp:posOffset>
                      </wp:positionH>
                      <wp:positionV relativeFrom="paragraph">
                        <wp:posOffset>16793</wp:posOffset>
                      </wp:positionV>
                      <wp:extent cx="472440" cy="441325"/>
                      <wp:effectExtent l="0" t="0" r="0" b="6350"/>
                      <wp:wrapNone/>
                      <wp:docPr id="276947215" name="Oval 1"/>
                      <wp:cNvGraphicFramePr/>
                      <a:graphic xmlns:a="http://schemas.openxmlformats.org/drawingml/2006/main">
                        <a:graphicData uri="http://schemas.microsoft.com/office/word/2010/wordprocessingShape">
                          <wps:wsp>
                            <wps:cNvSpPr/>
                            <wps:spPr>
                              <a:xfrm>
                                <a:off x="0" y="0"/>
                                <a:ext cx="472440" cy="441325"/>
                              </a:xfrm>
                              <a:prstGeom prst="ellipse">
                                <a:avLst/>
                              </a:prstGeom>
                              <a:solidFill>
                                <a:srgbClr val="FF654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1EB97AF" id="Oval 1" o:spid="_x0000_s1026" style="position:absolute;margin-left:9.85pt;margin-top:1.3pt;width:37.2pt;height:34.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" fillcolor="#ff6541" stroked="f" strokeweight="1pt">
                      <v:stroke joinstyle="miter"/>
                    </v:oval>
                  </w:pict>
                </mc:Fallback>
              </mc:AlternateContent>
            </w:r>
            <w:r w:rsidR="009E6658">
              <w:rPr>
                <w:rFonts w:ascii="Poppins Light" w:hAnsi="Poppins Light" w:cs="Poppins Light"/>
                <w:noProof/>
                <w14:ligatures w14:val="standardContextual"/>
              </w:rPr>
              <w:drawing>
                <wp:anchor distT="0" distB="0" distL="114300" distR="114300" simplePos="0" relativeHeight="251700224" behindDoc="1" locked="0" layoutInCell="1" allowOverlap="1" wp14:anchorId="32F1CFA7" wp14:editId="05BF42F6">
                  <wp:simplePos x="0" y="0"/>
                  <wp:positionH relativeFrom="column">
                    <wp:posOffset>211455</wp:posOffset>
                  </wp:positionH>
                  <wp:positionV relativeFrom="paragraph">
                    <wp:posOffset>83044</wp:posOffset>
                  </wp:positionV>
                  <wp:extent cx="283210" cy="315595"/>
                  <wp:effectExtent l="0" t="0" r="0" b="1905"/>
                  <wp:wrapTight wrapText="bothSides">
                    <wp:wrapPolygon edited="0">
                      <wp:start x="4843" y="0"/>
                      <wp:lineTo x="0" y="4346"/>
                      <wp:lineTo x="0" y="15646"/>
                      <wp:lineTo x="4843" y="20861"/>
                      <wp:lineTo x="5812" y="20861"/>
                      <wp:lineTo x="16466" y="20861"/>
                      <wp:lineTo x="20341" y="15646"/>
                      <wp:lineTo x="20341" y="3477"/>
                      <wp:lineTo x="15498" y="0"/>
                      <wp:lineTo x="4843" y="0"/>
                    </wp:wrapPolygon>
                  </wp:wrapTight>
                  <wp:docPr id="1468004712"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8004712" name="Graphic 1468004712"/>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83210" cy="315595"/>
                          </a:xfrm>
                          <a:prstGeom prst="rect">
                            <a:avLst/>
                          </a:prstGeom>
                        </pic:spPr>
                      </pic:pic>
                    </a:graphicData>
                  </a:graphic>
                  <wp14:sizeRelH relativeFrom="page">
                    <wp14:pctWidth>0</wp14:pctWidth>
                  </wp14:sizeRelH>
                  <wp14:sizeRelV relativeFrom="page">
                    <wp14:pctHeight>0</wp14:pctHeight>
                  </wp14:sizeRelV>
                </wp:anchor>
              </w:drawing>
            </w:r>
            <w:r w:rsidR="009E6658">
              <w:rPr>
                <w:rFonts w:ascii="Poppins Light" w:hAnsi="Poppins Light" w:cs="Poppins Light"/>
                <w:noProof/>
                <w14:ligatures w14:val="standardContextual"/>
              </w:rPr>
              <w:drawing>
                <wp:anchor distT="0" distB="0" distL="114300" distR="114300" simplePos="0" relativeHeight="251703296" behindDoc="1" locked="0" layoutInCell="1" allowOverlap="1" wp14:anchorId="021C2FF7" wp14:editId="7F929A1A">
                  <wp:simplePos x="0" y="0"/>
                  <wp:positionH relativeFrom="column">
                    <wp:posOffset>2649855</wp:posOffset>
                  </wp:positionH>
                  <wp:positionV relativeFrom="paragraph">
                    <wp:posOffset>83185</wp:posOffset>
                  </wp:positionV>
                  <wp:extent cx="315595" cy="292735"/>
                  <wp:effectExtent l="0" t="0" r="1905" b="0"/>
                  <wp:wrapTight wrapText="bothSides">
                    <wp:wrapPolygon edited="0">
                      <wp:start x="5215" y="0"/>
                      <wp:lineTo x="0" y="2811"/>
                      <wp:lineTo x="0" y="15931"/>
                      <wp:lineTo x="4346" y="20616"/>
                      <wp:lineTo x="5215" y="20616"/>
                      <wp:lineTo x="15646" y="20616"/>
                      <wp:lineTo x="18254" y="20616"/>
                      <wp:lineTo x="20861" y="17805"/>
                      <wp:lineTo x="20861" y="3748"/>
                      <wp:lineTo x="15646" y="0"/>
                      <wp:lineTo x="5215" y="0"/>
                    </wp:wrapPolygon>
                  </wp:wrapTight>
                  <wp:docPr id="199285982" name="Graphic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85982" name="Graphic 199285982"/>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15595" cy="292735"/>
                          </a:xfrm>
                          <a:prstGeom prst="rect">
                            <a:avLst/>
                          </a:prstGeom>
                        </pic:spPr>
                      </pic:pic>
                    </a:graphicData>
                  </a:graphic>
                  <wp14:sizeRelH relativeFrom="page">
                    <wp14:pctWidth>0</wp14:pctWidth>
                  </wp14:sizeRelH>
                  <wp14:sizeRelV relativeFrom="page">
                    <wp14:pctHeight>0</wp14:pctHeight>
                  </wp14:sizeRelV>
                </wp:anchor>
              </w:drawing>
            </w:r>
            <w:r w:rsidR="009E6658">
              <w:rPr>
                <w:rFonts w:ascii="Poppins Light" w:hAnsi="Poppins Light" w:cs="Poppins Light"/>
                <w:noProof/>
                <w14:ligatures w14:val="standardContextual"/>
              </w:rPr>
              <w:drawing>
                <wp:anchor distT="0" distB="0" distL="114300" distR="114300" simplePos="0" relativeHeight="251702272" behindDoc="1" locked="0" layoutInCell="1" allowOverlap="1" wp14:anchorId="085DA182" wp14:editId="09BBC4A7">
                  <wp:simplePos x="0" y="0"/>
                  <wp:positionH relativeFrom="column">
                    <wp:posOffset>1758315</wp:posOffset>
                  </wp:positionH>
                  <wp:positionV relativeFrom="paragraph">
                    <wp:posOffset>15240</wp:posOffset>
                  </wp:positionV>
                  <wp:extent cx="429895" cy="429895"/>
                  <wp:effectExtent l="0" t="0" r="0" b="0"/>
                  <wp:wrapTight wrapText="bothSides">
                    <wp:wrapPolygon edited="0">
                      <wp:start x="7657" y="1276"/>
                      <wp:lineTo x="3829" y="3191"/>
                      <wp:lineTo x="1914" y="6381"/>
                      <wp:lineTo x="2552" y="12762"/>
                      <wp:lineTo x="7019" y="18505"/>
                      <wp:lineTo x="7657" y="19781"/>
                      <wp:lineTo x="13400" y="19781"/>
                      <wp:lineTo x="14038" y="18505"/>
                      <wp:lineTo x="18505" y="12762"/>
                      <wp:lineTo x="19781" y="7657"/>
                      <wp:lineTo x="17867" y="4467"/>
                      <wp:lineTo x="13400" y="1276"/>
                      <wp:lineTo x="7657" y="1276"/>
                    </wp:wrapPolygon>
                  </wp:wrapTight>
                  <wp:docPr id="358103975" name="Graphic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103975" name="Graphic 358103975"/>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429895" cy="429895"/>
                          </a:xfrm>
                          <a:prstGeom prst="rect">
                            <a:avLst/>
                          </a:prstGeom>
                        </pic:spPr>
                      </pic:pic>
                    </a:graphicData>
                  </a:graphic>
                  <wp14:sizeRelH relativeFrom="page">
                    <wp14:pctWidth>0</wp14:pctWidth>
                  </wp14:sizeRelH>
                  <wp14:sizeRelV relativeFrom="page">
                    <wp14:pctHeight>0</wp14:pctHeight>
                  </wp14:sizeRelV>
                </wp:anchor>
              </w:drawing>
            </w:r>
            <w:r w:rsidR="009E6658">
              <w:rPr>
                <w:rFonts w:ascii="Poppins" w:hAnsi="Poppins" w:cs="Poppins"/>
                <w:b/>
                <w:bCs/>
                <w:noProof/>
                <w:color w:val="FF6541"/>
                <w:sz w:val="13"/>
                <w:szCs w:val="13"/>
                <w14:ligatures w14:val="standardContextual"/>
              </w:rPr>
              <w:drawing>
                <wp:anchor distT="0" distB="0" distL="114300" distR="114300" simplePos="0" relativeHeight="251701248" behindDoc="1" locked="0" layoutInCell="1" allowOverlap="1" wp14:anchorId="314EF230" wp14:editId="4EC3EC61">
                  <wp:simplePos x="0" y="0"/>
                  <wp:positionH relativeFrom="column">
                    <wp:posOffset>967740</wp:posOffset>
                  </wp:positionH>
                  <wp:positionV relativeFrom="paragraph">
                    <wp:posOffset>83185</wp:posOffset>
                  </wp:positionV>
                  <wp:extent cx="360680" cy="304800"/>
                  <wp:effectExtent l="0" t="0" r="0" b="0"/>
                  <wp:wrapTight wrapText="bothSides">
                    <wp:wrapPolygon edited="0">
                      <wp:start x="15972" y="0"/>
                      <wp:lineTo x="0" y="2700"/>
                      <wp:lineTo x="0" y="12600"/>
                      <wp:lineTo x="3042" y="17100"/>
                      <wp:lineTo x="9887" y="20700"/>
                      <wp:lineTo x="15211" y="20700"/>
                      <wp:lineTo x="19775" y="20700"/>
                      <wp:lineTo x="20535" y="18900"/>
                      <wp:lineTo x="20535" y="2700"/>
                      <wp:lineTo x="19775" y="0"/>
                      <wp:lineTo x="15972" y="0"/>
                    </wp:wrapPolygon>
                  </wp:wrapTight>
                  <wp:docPr id="1788108660" name="Graphic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8108660" name="Graphic 1788108660"/>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360680" cy="304800"/>
                          </a:xfrm>
                          <a:prstGeom prst="rect">
                            <a:avLst/>
                          </a:prstGeom>
                        </pic:spPr>
                      </pic:pic>
                    </a:graphicData>
                  </a:graphic>
                  <wp14:sizeRelH relativeFrom="page">
                    <wp14:pctWidth>0</wp14:pctWidth>
                  </wp14:sizeRelH>
                  <wp14:sizeRelV relativeFrom="page">
                    <wp14:pctHeight>0</wp14:pctHeight>
                  </wp14:sizeRelV>
                </wp:anchor>
              </w:drawing>
            </w:r>
            <w:r w:rsidR="001B37B1">
              <w:rPr>
                <w:rFonts w:ascii="Poppins Light" w:hAnsi="Poppins Light" w:cs="Poppins Light"/>
                <w:noProof/>
                <w:color w:val="343C47"/>
                <w:sz w:val="16"/>
                <w:szCs w:val="16"/>
                <w14:ligatures w14:val="standardContextual"/>
              </w:rPr>
              <mc:AlternateContent>
                <mc:Choice Requires="wps">
                  <w:drawing>
                    <wp:anchor distT="0" distB="0" distL="114300" distR="114300" simplePos="0" relativeHeight="251684864" behindDoc="0" locked="0" layoutInCell="1" allowOverlap="1" wp14:anchorId="040A9B25" wp14:editId="29E56FAF">
                      <wp:simplePos x="0" y="0"/>
                      <wp:positionH relativeFrom="column">
                        <wp:posOffset>2562339</wp:posOffset>
                      </wp:positionH>
                      <wp:positionV relativeFrom="paragraph">
                        <wp:posOffset>5715</wp:posOffset>
                      </wp:positionV>
                      <wp:extent cx="472440" cy="441325"/>
                      <wp:effectExtent l="0" t="0" r="0" b="3175"/>
                      <wp:wrapNone/>
                      <wp:docPr id="1980936189" name="Oval 1"/>
                      <wp:cNvGraphicFramePr/>
                      <a:graphic xmlns:a="http://schemas.openxmlformats.org/drawingml/2006/main">
                        <a:graphicData uri="http://schemas.microsoft.com/office/word/2010/wordprocessingShape">
                          <wps:wsp>
                            <wps:cNvSpPr/>
                            <wps:spPr>
                              <a:xfrm>
                                <a:off x="0" y="0"/>
                                <a:ext cx="472440" cy="441325"/>
                              </a:xfrm>
                              <a:prstGeom prst="ellipse">
                                <a:avLst/>
                              </a:prstGeom>
                              <a:solidFill>
                                <a:srgbClr val="FF654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E248E5C" id="Oval 1" o:spid="_x0000_s1026" style="position:absolute;margin-left:201.75pt;margin-top:.45pt;width:37.2pt;height:34.75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" fillcolor="#ff6541" stroked="f" strokeweight="1pt">
                      <v:stroke joinstyle="miter"/>
                    </v:oval>
                  </w:pict>
                </mc:Fallback>
              </mc:AlternateContent>
            </w:r>
            <w:r w:rsidR="00706298">
              <w:rPr>
                <w:rFonts w:ascii="Poppins Light" w:hAnsi="Poppins Light" w:cs="Poppins Light"/>
                <w:noProof/>
                <w:color w:val="343C47"/>
                <w:sz w:val="16"/>
                <w:szCs w:val="16"/>
                <w14:ligatures w14:val="standardContextual"/>
              </w:rPr>
              <mc:AlternateContent>
                <mc:Choice Requires="wps">
                  <w:drawing>
                    <wp:anchor distT="0" distB="0" distL="114300" distR="114300" simplePos="0" relativeHeight="251680768" behindDoc="0" locked="0" layoutInCell="1" allowOverlap="1" wp14:anchorId="0C859FBB" wp14:editId="3904579A">
                      <wp:simplePos x="0" y="0"/>
                      <wp:positionH relativeFrom="column">
                        <wp:posOffset>930275</wp:posOffset>
                      </wp:positionH>
                      <wp:positionV relativeFrom="paragraph">
                        <wp:posOffset>6350</wp:posOffset>
                      </wp:positionV>
                      <wp:extent cx="472698" cy="441702"/>
                      <wp:effectExtent l="0" t="0" r="0" b="3175"/>
                      <wp:wrapNone/>
                      <wp:docPr id="956294767" name="Oval 1"/>
                      <wp:cNvGraphicFramePr/>
                      <a:graphic xmlns:a="http://schemas.openxmlformats.org/drawingml/2006/main">
                        <a:graphicData uri="http://schemas.microsoft.com/office/word/2010/wordprocessingShape">
                          <wps:wsp>
                            <wps:cNvSpPr/>
                            <wps:spPr>
                              <a:xfrm>
                                <a:off x="0" y="0"/>
                                <a:ext cx="472698" cy="441702"/>
                              </a:xfrm>
                              <a:prstGeom prst="ellipse">
                                <a:avLst/>
                              </a:prstGeom>
                              <a:solidFill>
                                <a:srgbClr val="FF654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C1EF0EE" id="Oval 1" o:spid="_x0000_s1026" style="position:absolute;margin-left:73.25pt;margin-top:.5pt;width:37.2pt;height:34.8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" fillcolor="#ff6541" stroked="f" strokeweight="1pt">
                      <v:stroke joinstyle="miter"/>
                    </v:oval>
                  </w:pict>
                </mc:Fallback>
              </mc:AlternateContent>
            </w:r>
          </w:p>
          <w:p w14:paraId="5375757A" w14:textId="374A20A4" w:rsidR="00EB39DC" w:rsidRDefault="001B601F" w:rsidP="00C23C0E">
            <w:pPr>
              <w:spacing w:after="240"/>
              <w:rPr>
                <w:rFonts w:ascii="Poppins" w:hAnsi="Poppins" w:cs="Poppins"/>
                <w:b/>
                <w:bCs/>
                <w:color w:val="FF6541"/>
                <w:sz w:val="20"/>
                <w:szCs w:val="20"/>
                <w:bdr w:val="none" w:sz="0" w:space="0" w:color="auto" w:frame="1"/>
                <w:lang w:val="en-US"/>
              </w:rPr>
            </w:pPr>
            <w:r>
              <w:rPr>
                <w:rFonts w:ascii="Poppins" w:hAnsi="Poppins" w:cs="Poppins"/>
                <w:b/>
                <w:bCs/>
                <w:noProof/>
                <w:color w:val="000000" w:themeColor="text1"/>
                <w:sz w:val="18"/>
                <w:szCs w:val="18"/>
              </w:rPr>
              <mc:AlternateContent>
                <mc:Choice Requires="wps">
                  <w:drawing>
                    <wp:anchor distT="0" distB="0" distL="114300" distR="114300" simplePos="0" relativeHeight="251693056" behindDoc="0" locked="0" layoutInCell="1" allowOverlap="1" wp14:anchorId="393FC4E0" wp14:editId="291B7309">
                      <wp:simplePos x="0" y="0"/>
                      <wp:positionH relativeFrom="column">
                        <wp:posOffset>1520190</wp:posOffset>
                      </wp:positionH>
                      <wp:positionV relativeFrom="paragraph">
                        <wp:posOffset>337344</wp:posOffset>
                      </wp:positionV>
                      <wp:extent cx="883285" cy="332740"/>
                      <wp:effectExtent l="0" t="0" r="5715" b="0"/>
                      <wp:wrapNone/>
                      <wp:docPr id="968881827" name="Text Box 3"/>
                      <wp:cNvGraphicFramePr/>
                      <a:graphic xmlns:a="http://schemas.openxmlformats.org/drawingml/2006/main">
                        <a:graphicData uri="http://schemas.microsoft.com/office/word/2010/wordprocessingShape">
                          <wps:wsp>
                            <wps:cNvSpPr txBox="1"/>
                            <wps:spPr>
                              <a:xfrm>
                                <a:off x="0" y="0"/>
                                <a:ext cx="883285" cy="332740"/>
                              </a:xfrm>
                              <a:prstGeom prst="rect">
                                <a:avLst/>
                              </a:prstGeom>
                              <a:solidFill>
                                <a:schemeClr val="lt1"/>
                              </a:solidFill>
                              <a:ln w="6350">
                                <a:noFill/>
                              </a:ln>
                            </wps:spPr>
                            <wps:txbx>
                              <w:txbxContent>
                                <w:p w14:paraId="6706488B" w14:textId="197DE72F" w:rsidR="00505DF6" w:rsidRPr="00505DF6" w:rsidRDefault="009E6658" w:rsidP="00505DF6">
                                  <w:pPr>
                                    <w:jc w:val="center"/>
                                    <w:rPr>
                                      <w:color w:val="FF6541"/>
                                      <w:sz w:val="13"/>
                                      <w:szCs w:val="13"/>
                                      <w:lang w:val="nl-NL"/>
                                    </w:rPr>
                                  </w:pPr>
                                  <w:r>
                                    <w:rPr>
                                      <w:rFonts w:ascii="Poppins" w:hAnsi="Poppins" w:cs="Poppins"/>
                                      <w:b/>
                                      <w:bCs/>
                                      <w:color w:val="FF6541"/>
                                      <w:sz w:val="13"/>
                                      <w:szCs w:val="13"/>
                                    </w:rPr>
                                    <w:t xml:space="preserve">Outstanding durability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3FC4E0" id="_x0000_t202" coordsize="21600,21600" o:spt="202" path="m,l,21600r21600,l21600,xe">
                      <v:stroke joinstyle="miter"/>
                      <v:path gradientshapeok="t" o:connecttype="rect"/>
                    </v:shapetype>
                    <v:shape id="Text Box 3" o:spid="_x0000_s1026" type="#_x0000_t202" style="position:absolute;margin-left:119.7pt;margin-top:26.55pt;width:69.55pt;height:26.2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" fillcolor="white [3201]" stroked="f" strokeweight=".5pt">
                      <v:textbox>
                        <w:txbxContent>
                          <w:p w14:paraId="6706488B" w14:textId="197DE72F" w:rsidR="00505DF6" w:rsidRPr="00505DF6" w:rsidRDefault="009E6658" w:rsidP="00505DF6">
                            <w:pPr>
                              <w:jc w:val="center"/>
                              <w:rPr>
                                <w:color w:val="FF6541"/>
                                <w:sz w:val="13"/>
                                <w:szCs w:val="13"/>
                                <w:lang w:val="nl-NL"/>
                              </w:rPr>
                            </w:pPr>
                            <w:r>
                              <w:rPr>
                                <w:rFonts w:ascii="Poppins" w:hAnsi="Poppins" w:cs="Poppins"/>
                                <w:b/>
                                <w:bCs/>
                                <w:color w:val="FF6541"/>
                                <w:sz w:val="13"/>
                                <w:szCs w:val="13"/>
                              </w:rPr>
                              <w:t xml:space="preserve">Outstanding durability </w:t>
                            </w:r>
                          </w:p>
                        </w:txbxContent>
                      </v:textbox>
                    </v:shape>
                  </w:pict>
                </mc:Fallback>
              </mc:AlternateContent>
            </w:r>
            <w:r>
              <w:rPr>
                <w:rFonts w:ascii="Poppins" w:hAnsi="Poppins" w:cs="Poppins"/>
                <w:b/>
                <w:bCs/>
                <w:noProof/>
                <w:color w:val="000000" w:themeColor="text1"/>
                <w:sz w:val="18"/>
                <w:szCs w:val="18"/>
              </w:rPr>
              <mc:AlternateContent>
                <mc:Choice Requires="wps">
                  <w:drawing>
                    <wp:anchor distT="0" distB="0" distL="114300" distR="114300" simplePos="0" relativeHeight="251691008" behindDoc="0" locked="0" layoutInCell="1" allowOverlap="1" wp14:anchorId="23595048" wp14:editId="196BC3DC">
                      <wp:simplePos x="0" y="0"/>
                      <wp:positionH relativeFrom="column">
                        <wp:posOffset>660400</wp:posOffset>
                      </wp:positionH>
                      <wp:positionV relativeFrom="paragraph">
                        <wp:posOffset>340836</wp:posOffset>
                      </wp:positionV>
                      <wp:extent cx="883285" cy="588645"/>
                      <wp:effectExtent l="0" t="0" r="5715" b="0"/>
                      <wp:wrapNone/>
                      <wp:docPr id="572161245" name="Text Box 3"/>
                      <wp:cNvGraphicFramePr/>
                      <a:graphic xmlns:a="http://schemas.openxmlformats.org/drawingml/2006/main">
                        <a:graphicData uri="http://schemas.microsoft.com/office/word/2010/wordprocessingShape">
                          <wps:wsp>
                            <wps:cNvSpPr txBox="1"/>
                            <wps:spPr>
                              <a:xfrm>
                                <a:off x="0" y="0"/>
                                <a:ext cx="883285" cy="588645"/>
                              </a:xfrm>
                              <a:prstGeom prst="rect">
                                <a:avLst/>
                              </a:prstGeom>
                              <a:solidFill>
                                <a:schemeClr val="lt1"/>
                              </a:solidFill>
                              <a:ln w="6350">
                                <a:noFill/>
                              </a:ln>
                            </wps:spPr>
                            <wps:txbx>
                              <w:txbxContent>
                                <w:p w14:paraId="192D6C83" w14:textId="2040194A" w:rsidR="00505DF6" w:rsidRPr="00505DF6" w:rsidRDefault="009E6658" w:rsidP="00505DF6">
                                  <w:pPr>
                                    <w:jc w:val="center"/>
                                    <w:rPr>
                                      <w:color w:val="FF6541"/>
                                      <w:sz w:val="13"/>
                                      <w:szCs w:val="13"/>
                                      <w:lang w:val="nl-NL"/>
                                    </w:rPr>
                                  </w:pPr>
                                  <w:r>
                                    <w:rPr>
                                      <w:rFonts w:ascii="Poppins" w:hAnsi="Poppins" w:cs="Poppins"/>
                                      <w:b/>
                                      <w:bCs/>
                                      <w:color w:val="FF6541"/>
                                      <w:sz w:val="13"/>
                                      <w:szCs w:val="13"/>
                                    </w:rPr>
                                    <w:t xml:space="preserve">Superior conductivity </w:t>
                                  </w:r>
                                  <w:r w:rsidR="00505DF6" w:rsidRPr="00505DF6">
                                    <w:rPr>
                                      <w:rFonts w:ascii="Poppins" w:hAnsi="Poppins" w:cs="Poppins"/>
                                      <w:b/>
                                      <w:bCs/>
                                      <w:color w:val="FF6541"/>
                                      <w:sz w:val="13"/>
                                      <w:szCs w:val="13"/>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595048" id="_x0000_s1027" type="#_x0000_t202" style="position:absolute;margin-left:52pt;margin-top:26.85pt;width:69.55pt;height:46.3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" fillcolor="white [3201]" stroked="f" strokeweight=".5pt">
                      <v:textbox>
                        <w:txbxContent>
                          <w:p w14:paraId="192D6C83" w14:textId="2040194A" w:rsidR="00505DF6" w:rsidRPr="00505DF6" w:rsidRDefault="009E6658" w:rsidP="00505DF6">
                            <w:pPr>
                              <w:jc w:val="center"/>
                              <w:rPr>
                                <w:color w:val="FF6541"/>
                                <w:sz w:val="13"/>
                                <w:szCs w:val="13"/>
                                <w:lang w:val="nl-NL"/>
                              </w:rPr>
                            </w:pPr>
                            <w:r>
                              <w:rPr>
                                <w:rFonts w:ascii="Poppins" w:hAnsi="Poppins" w:cs="Poppins"/>
                                <w:b/>
                                <w:bCs/>
                                <w:color w:val="FF6541"/>
                                <w:sz w:val="13"/>
                                <w:szCs w:val="13"/>
                              </w:rPr>
                              <w:t xml:space="preserve">Superior conductivity </w:t>
                            </w:r>
                            <w:r w:rsidR="00505DF6" w:rsidRPr="00505DF6">
                              <w:rPr>
                                <w:rFonts w:ascii="Poppins" w:hAnsi="Poppins" w:cs="Poppins"/>
                                <w:b/>
                                <w:bCs/>
                                <w:color w:val="FF6541"/>
                                <w:sz w:val="13"/>
                                <w:szCs w:val="13"/>
                              </w:rPr>
                              <w:t xml:space="preserve"> </w:t>
                            </w:r>
                          </w:p>
                        </w:txbxContent>
                      </v:textbox>
                    </v:shape>
                  </w:pict>
                </mc:Fallback>
              </mc:AlternateContent>
            </w:r>
            <w:r w:rsidR="00014788">
              <w:rPr>
                <w:rFonts w:ascii="Poppins" w:hAnsi="Poppins" w:cs="Poppins"/>
                <w:b/>
                <w:bCs/>
                <w:noProof/>
                <w:color w:val="000000" w:themeColor="text1"/>
                <w:sz w:val="18"/>
                <w:szCs w:val="18"/>
              </w:rPr>
              <mc:AlternateContent>
                <mc:Choice Requires="wps">
                  <w:drawing>
                    <wp:anchor distT="0" distB="0" distL="114300" distR="114300" simplePos="0" relativeHeight="251688960" behindDoc="0" locked="0" layoutInCell="1" allowOverlap="1" wp14:anchorId="3152CD45" wp14:editId="55B57C4D">
                      <wp:simplePos x="0" y="0"/>
                      <wp:positionH relativeFrom="column">
                        <wp:posOffset>-49530</wp:posOffset>
                      </wp:positionH>
                      <wp:positionV relativeFrom="paragraph">
                        <wp:posOffset>337820</wp:posOffset>
                      </wp:positionV>
                      <wp:extent cx="812165" cy="381000"/>
                      <wp:effectExtent l="0" t="0" r="635" b="0"/>
                      <wp:wrapNone/>
                      <wp:docPr id="1460231904" name="Text Box 3"/>
                      <wp:cNvGraphicFramePr/>
                      <a:graphic xmlns:a="http://schemas.openxmlformats.org/drawingml/2006/main">
                        <a:graphicData uri="http://schemas.microsoft.com/office/word/2010/wordprocessingShape">
                          <wps:wsp>
                            <wps:cNvSpPr txBox="1"/>
                            <wps:spPr>
                              <a:xfrm>
                                <a:off x="0" y="0"/>
                                <a:ext cx="812165" cy="381000"/>
                              </a:xfrm>
                              <a:prstGeom prst="rect">
                                <a:avLst/>
                              </a:prstGeom>
                              <a:solidFill>
                                <a:schemeClr val="lt1"/>
                              </a:solidFill>
                              <a:ln w="6350">
                                <a:noFill/>
                              </a:ln>
                            </wps:spPr>
                            <wps:txbx>
                              <w:txbxContent>
                                <w:p w14:paraId="0F84EBFF" w14:textId="2836F91F" w:rsidR="00505DF6" w:rsidRPr="00505DF6" w:rsidRDefault="00014788" w:rsidP="00505DF6">
                                  <w:pPr>
                                    <w:jc w:val="center"/>
                                    <w:rPr>
                                      <w:color w:val="FF6541"/>
                                      <w:sz w:val="13"/>
                                      <w:szCs w:val="13"/>
                                      <w:lang w:val="nl-NL"/>
                                    </w:rPr>
                                  </w:pPr>
                                  <w:r>
                                    <w:rPr>
                                      <w:rFonts w:ascii="Poppins" w:hAnsi="Poppins" w:cs="Poppins"/>
                                      <w:b/>
                                      <w:bCs/>
                                      <w:color w:val="FF6541"/>
                                      <w:sz w:val="13"/>
                                      <w:szCs w:val="13"/>
                                    </w:rPr>
                                    <w:t xml:space="preserve">Broad range of operation </w:t>
                                  </w:r>
                                  <w:r>
                                    <w:rPr>
                                      <w:noProof/>
                                      <w:color w:val="FF6541"/>
                                      <w:sz w:val="13"/>
                                      <w:szCs w:val="13"/>
                                      <w:lang w:val="nl-NL"/>
                                      <w14:ligatures w14:val="standardContextual"/>
                                    </w:rPr>
                                    <w:drawing>
                                      <wp:inline distT="0" distB="0" distL="0" distR="0" wp14:anchorId="5FFFDCF2" wp14:editId="54D146FC">
                                        <wp:extent cx="283210" cy="283210"/>
                                        <wp:effectExtent l="0" t="0" r="0" b="0"/>
                                        <wp:docPr id="204225556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3749092" name="Graphic 1993749092"/>
                                                <pic:cNvPicPr/>
                                              </pic:nvPicPr>
                                              <pic:blipFill>
                                                <a:blip r:embed="rId7">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83210" cy="28321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52CD45" id="_x0000_t202" coordsize="21600,21600" o:spt="202" path="m,l,21600r21600,l21600,xe">
                      <v:stroke joinstyle="miter"/>
                      <v:path gradientshapeok="t" o:connecttype="rect"/>
                    </v:shapetype>
                    <v:shape id="Text Box 3" o:spid="_x0000_s1026" type="#_x0000_t202" style="position:absolute;margin-left:-3.9pt;margin-top:26.6pt;width:63.95pt;height:30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" fillcolor="white [3201]" stroked="f" strokeweight=".5pt">
                      <v:textbox>
                        <w:txbxContent>
                          <w:p w14:paraId="0F84EBFF" w14:textId="2836F91F" w:rsidR="00505DF6" w:rsidRPr="00505DF6" w:rsidRDefault="00014788" w:rsidP="00505DF6">
                            <w:pPr>
                              <w:jc w:val="center"/>
                              <w:rPr>
                                <w:color w:val="FF6541"/>
                                <w:sz w:val="13"/>
                                <w:szCs w:val="13"/>
                                <w:lang w:val="nl-NL"/>
                              </w:rPr>
                            </w:pPr>
                            <w:r>
                              <w:rPr>
                                <w:rFonts w:ascii="Poppins" w:hAnsi="Poppins" w:cs="Poppins"/>
                                <w:b/>
                                <w:bCs/>
                                <w:color w:val="FF6541"/>
                                <w:sz w:val="13"/>
                                <w:szCs w:val="13"/>
                              </w:rPr>
                              <w:t xml:space="preserve">Broad range of operation </w:t>
                            </w:r>
                            <w:r>
                              <w:rPr>
                                <w:noProof/>
                                <w:color w:val="FF6541"/>
                                <w:sz w:val="13"/>
                                <w:szCs w:val="13"/>
                                <w:lang w:val="nl-NL"/>
                                <w14:ligatures w14:val="standardContextual"/>
                              </w:rPr>
                              <w:drawing>
                                <wp:inline distT="0" distB="0" distL="0" distR="0" wp14:anchorId="5FFFDCF2" wp14:editId="54D146FC">
                                  <wp:extent cx="283210" cy="283210"/>
                                  <wp:effectExtent l="0" t="0" r="0" b="0"/>
                                  <wp:docPr id="1993749092"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3749092" name="Graphic 1993749092"/>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83210" cy="283210"/>
                                          </a:xfrm>
                                          <a:prstGeom prst="rect">
                                            <a:avLst/>
                                          </a:prstGeom>
                                        </pic:spPr>
                                      </pic:pic>
                                    </a:graphicData>
                                  </a:graphic>
                                </wp:inline>
                              </w:drawing>
                            </w:r>
                          </w:p>
                        </w:txbxContent>
                      </v:textbox>
                    </v:shape>
                  </w:pict>
                </mc:Fallback>
              </mc:AlternateContent>
            </w:r>
            <w:r w:rsidR="001B37B1">
              <w:rPr>
                <w:rFonts w:ascii="Poppins" w:hAnsi="Poppins" w:cs="Poppins"/>
                <w:b/>
                <w:bCs/>
                <w:noProof/>
                <w:color w:val="000000" w:themeColor="text1"/>
                <w:sz w:val="18"/>
                <w:szCs w:val="18"/>
              </w:rPr>
              <mc:AlternateContent>
                <mc:Choice Requires="wps">
                  <w:drawing>
                    <wp:anchor distT="0" distB="0" distL="114300" distR="114300" simplePos="0" relativeHeight="251675647" behindDoc="0" locked="0" layoutInCell="1" allowOverlap="1" wp14:anchorId="283B63CE" wp14:editId="31D2F49E">
                      <wp:simplePos x="0" y="0"/>
                      <wp:positionH relativeFrom="column">
                        <wp:posOffset>2341766</wp:posOffset>
                      </wp:positionH>
                      <wp:positionV relativeFrom="paragraph">
                        <wp:posOffset>332105</wp:posOffset>
                      </wp:positionV>
                      <wp:extent cx="821933" cy="332740"/>
                      <wp:effectExtent l="0" t="0" r="3810" b="0"/>
                      <wp:wrapNone/>
                      <wp:docPr id="115627075" name="Text Box 3"/>
                      <wp:cNvGraphicFramePr/>
                      <a:graphic xmlns:a="http://schemas.openxmlformats.org/drawingml/2006/main">
                        <a:graphicData uri="http://schemas.microsoft.com/office/word/2010/wordprocessingShape">
                          <wps:wsp>
                            <wps:cNvSpPr txBox="1"/>
                            <wps:spPr>
                              <a:xfrm>
                                <a:off x="0" y="0"/>
                                <a:ext cx="821933" cy="332740"/>
                              </a:xfrm>
                              <a:prstGeom prst="rect">
                                <a:avLst/>
                              </a:prstGeom>
                              <a:solidFill>
                                <a:schemeClr val="lt1"/>
                              </a:solidFill>
                              <a:ln w="6350">
                                <a:noFill/>
                              </a:ln>
                            </wps:spPr>
                            <wps:txbx>
                              <w:txbxContent>
                                <w:p w14:paraId="0542FE5C" w14:textId="3D2026D7" w:rsidR="00706298" w:rsidRPr="00505DF6" w:rsidRDefault="009E6658" w:rsidP="00706298">
                                  <w:pPr>
                                    <w:jc w:val="center"/>
                                    <w:rPr>
                                      <w:color w:val="FF6541"/>
                                      <w:sz w:val="13"/>
                                      <w:szCs w:val="13"/>
                                      <w:lang w:val="nl-NL"/>
                                    </w:rPr>
                                  </w:pPr>
                                  <w:r>
                                    <w:rPr>
                                      <w:rFonts w:ascii="Poppins" w:hAnsi="Poppins" w:cs="Poppins"/>
                                      <w:b/>
                                      <w:bCs/>
                                      <w:color w:val="FF6541"/>
                                      <w:sz w:val="13"/>
                                      <w:szCs w:val="13"/>
                                    </w:rPr>
                                    <w:t xml:space="preserve">Cost </w:t>
                                  </w:r>
                                  <w:proofErr w:type="gramStart"/>
                                  <w:r>
                                    <w:rPr>
                                      <w:rFonts w:ascii="Poppins" w:hAnsi="Poppins" w:cs="Poppins"/>
                                      <w:b/>
                                      <w:bCs/>
                                      <w:color w:val="FF6541"/>
                                      <w:sz w:val="13"/>
                                      <w:szCs w:val="13"/>
                                    </w:rPr>
                                    <w:t>effective</w:t>
                                  </w:r>
                                  <w:proofErr w:type="gramEnd"/>
                                  <w:r>
                                    <w:rPr>
                                      <w:rFonts w:ascii="Poppins" w:hAnsi="Poppins" w:cs="Poppins"/>
                                      <w:b/>
                                      <w:bCs/>
                                      <w:color w:val="FF6541"/>
                                      <w:sz w:val="13"/>
                                      <w:szCs w:val="13"/>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3B63CE" id="_x0000_s1029" type="#_x0000_t202" style="position:absolute;margin-left:184.4pt;margin-top:26.15pt;width:64.7pt;height:26.2pt;z-index:2516756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" fillcolor="white [3201]" stroked="f" strokeweight=".5pt">
                      <v:textbox>
                        <w:txbxContent>
                          <w:p w14:paraId="0542FE5C" w14:textId="3D2026D7" w:rsidR="00706298" w:rsidRPr="00505DF6" w:rsidRDefault="009E6658" w:rsidP="00706298">
                            <w:pPr>
                              <w:jc w:val="center"/>
                              <w:rPr>
                                <w:color w:val="FF6541"/>
                                <w:sz w:val="13"/>
                                <w:szCs w:val="13"/>
                                <w:lang w:val="nl-NL"/>
                              </w:rPr>
                            </w:pPr>
                            <w:r>
                              <w:rPr>
                                <w:rFonts w:ascii="Poppins" w:hAnsi="Poppins" w:cs="Poppins"/>
                                <w:b/>
                                <w:bCs/>
                                <w:color w:val="FF6541"/>
                                <w:sz w:val="13"/>
                                <w:szCs w:val="13"/>
                              </w:rPr>
                              <w:t xml:space="preserve">Cost </w:t>
                            </w:r>
                            <w:proofErr w:type="gramStart"/>
                            <w:r>
                              <w:rPr>
                                <w:rFonts w:ascii="Poppins" w:hAnsi="Poppins" w:cs="Poppins"/>
                                <w:b/>
                                <w:bCs/>
                                <w:color w:val="FF6541"/>
                                <w:sz w:val="13"/>
                                <w:szCs w:val="13"/>
                              </w:rPr>
                              <w:t>effective</w:t>
                            </w:r>
                            <w:proofErr w:type="gramEnd"/>
                            <w:r>
                              <w:rPr>
                                <w:rFonts w:ascii="Poppins" w:hAnsi="Poppins" w:cs="Poppins"/>
                                <w:b/>
                                <w:bCs/>
                                <w:color w:val="FF6541"/>
                                <w:sz w:val="13"/>
                                <w:szCs w:val="13"/>
                              </w:rPr>
                              <w:t xml:space="preserve"> </w:t>
                            </w:r>
                          </w:p>
                        </w:txbxContent>
                      </v:textbox>
                    </v:shape>
                  </w:pict>
                </mc:Fallback>
              </mc:AlternateContent>
            </w:r>
            <w:r w:rsidR="00EB39DC">
              <w:rPr>
                <w:rFonts w:ascii="Poppins" w:hAnsi="Poppins" w:cs="Poppins"/>
                <w:b/>
                <w:bCs/>
                <w:color w:val="FF6541"/>
                <w:sz w:val="20"/>
                <w:szCs w:val="20"/>
                <w:bdr w:val="none" w:sz="0" w:space="0" w:color="auto" w:frame="1"/>
                <w:lang w:val="en-US"/>
              </w:rPr>
              <w:t xml:space="preserve"> </w:t>
            </w:r>
          </w:p>
          <w:p w14:paraId="5C28A87A" w14:textId="0854667C" w:rsidR="00EB39DC" w:rsidRPr="00123E89" w:rsidRDefault="00EB39DC" w:rsidP="00C23C0E">
            <w:pPr>
              <w:spacing w:after="240"/>
              <w:rPr>
                <w:rFonts w:ascii="Poppins Light" w:hAnsi="Poppins Light" w:cs="Poppins Light"/>
                <w:color w:val="343C47"/>
                <w:sz w:val="16"/>
                <w:szCs w:val="16"/>
              </w:rPr>
            </w:pPr>
            <w:r>
              <w:rPr>
                <w:rFonts w:ascii="Poppins" w:hAnsi="Poppins" w:cs="Poppins"/>
                <w:b/>
                <w:bCs/>
                <w:color w:val="FF6541"/>
                <w:sz w:val="20"/>
                <w:szCs w:val="20"/>
                <w:bdr w:val="none" w:sz="0" w:space="0" w:color="auto" w:frame="1"/>
                <w:lang w:val="en-US"/>
              </w:rPr>
              <w:t xml:space="preserve">      </w:t>
            </w:r>
          </w:p>
          <w:p w14:paraId="3365B1CC" w14:textId="434024EC" w:rsidR="00EB39DC" w:rsidRPr="001B601F" w:rsidRDefault="00EB39DC" w:rsidP="00C23C0E">
            <w:r w:rsidRPr="00123E89">
              <w:rPr>
                <w:rFonts w:ascii="Poppins" w:hAnsi="Poppins" w:cs="Poppins"/>
                <w:b/>
                <w:bCs/>
                <w:color w:val="FF6541"/>
                <w:sz w:val="20"/>
                <w:szCs w:val="20"/>
                <w:bdr w:val="none" w:sz="0" w:space="0" w:color="auto" w:frame="1"/>
                <w:lang w:val="en-US"/>
              </w:rPr>
              <w:t xml:space="preserve">      </w:t>
            </w:r>
          </w:p>
        </w:tc>
        <w:tc>
          <w:tcPr>
            <w:tcW w:w="255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62BD5E" w14:textId="7DC385B9" w:rsidR="00EB39DC" w:rsidRPr="00123E89" w:rsidRDefault="009E6658" w:rsidP="00C23C0E">
            <w:pPr>
              <w:jc w:val="center"/>
            </w:pPr>
            <w:r>
              <w:rPr>
                <w:rFonts w:ascii="Poppins" w:hAnsi="Poppins" w:cs="Poppins"/>
                <w:color w:val="FF6541"/>
                <w:sz w:val="20"/>
                <w:szCs w:val="20"/>
              </w:rPr>
              <w:t xml:space="preserve">Climate Impulse </w:t>
            </w:r>
          </w:p>
          <w:p w14:paraId="6A07AC51" w14:textId="77777777" w:rsidR="00EB39DC" w:rsidRPr="00123E89" w:rsidRDefault="00EB39DC" w:rsidP="00C23C0E"/>
          <w:p w14:paraId="0DD27538" w14:textId="27663900" w:rsidR="00E229EF" w:rsidRDefault="002B1AEB" w:rsidP="00EA3727">
            <w:pPr>
              <w:spacing w:after="240"/>
              <w:rPr>
                <w:rFonts w:ascii="Poppins Light" w:hAnsi="Poppins Light" w:cs="Poppins Light"/>
                <w:color w:val="343C47"/>
                <w:sz w:val="16"/>
                <w:szCs w:val="16"/>
              </w:rPr>
            </w:pPr>
            <w:proofErr w:type="spellStart"/>
            <w:r>
              <w:rPr>
                <w:rFonts w:ascii="Poppins Light" w:hAnsi="Poppins Light" w:cs="Poppins Light"/>
                <w:color w:val="343C47"/>
                <w:sz w:val="16"/>
                <w:szCs w:val="16"/>
              </w:rPr>
              <w:t>Sysenqo</w:t>
            </w:r>
            <w:proofErr w:type="spellEnd"/>
            <w:r>
              <w:rPr>
                <w:rFonts w:ascii="Poppins Light" w:hAnsi="Poppins Light" w:cs="Poppins Light"/>
                <w:color w:val="343C47"/>
                <w:sz w:val="16"/>
                <w:szCs w:val="16"/>
              </w:rPr>
              <w:t xml:space="preserve"> is the main technology partner fort</w:t>
            </w:r>
            <w:r w:rsidR="000D4524">
              <w:rPr>
                <w:rFonts w:ascii="Poppins Light" w:hAnsi="Poppins Light" w:cs="Poppins Light"/>
                <w:color w:val="343C47"/>
                <w:sz w:val="16"/>
                <w:szCs w:val="16"/>
              </w:rPr>
              <w:t xml:space="preserve"> </w:t>
            </w:r>
            <w:r>
              <w:rPr>
                <w:rFonts w:ascii="Poppins Light" w:hAnsi="Poppins Light" w:cs="Poppins Light"/>
                <w:color w:val="343C47"/>
                <w:sz w:val="16"/>
                <w:szCs w:val="16"/>
              </w:rPr>
              <w:t xml:space="preserve">his new environmental and technological </w:t>
            </w:r>
            <w:r w:rsidR="001B601F">
              <w:rPr>
                <w:rFonts w:ascii="Poppins Light" w:hAnsi="Poppins Light" w:cs="Poppins Light"/>
                <w:color w:val="343C47"/>
                <w:sz w:val="16"/>
                <w:szCs w:val="16"/>
              </w:rPr>
              <w:t>endeavour</w:t>
            </w:r>
            <w:r>
              <w:rPr>
                <w:rFonts w:ascii="Poppins Light" w:hAnsi="Poppins Light" w:cs="Poppins Light"/>
                <w:color w:val="343C47"/>
                <w:sz w:val="16"/>
                <w:szCs w:val="16"/>
              </w:rPr>
              <w:t xml:space="preserve">, which aims to design, develop, and fly the world’s first long-range, hydrogen-powered plane around the word in 9 days. </w:t>
            </w:r>
          </w:p>
          <w:p w14:paraId="6A782C4F" w14:textId="3E4AA42D" w:rsidR="002B1AEB" w:rsidRPr="000D4524" w:rsidRDefault="002B1AEB" w:rsidP="002B1AEB">
            <w:pPr>
              <w:spacing w:after="240"/>
              <w:rPr>
                <w:rFonts w:ascii="Poppins Light" w:hAnsi="Poppins Light" w:cs="Poppins Light"/>
                <w:color w:val="343C47"/>
                <w:sz w:val="16"/>
                <w:szCs w:val="16"/>
              </w:rPr>
            </w:pPr>
            <w:r>
              <w:rPr>
                <w:rFonts w:ascii="Poppins Light" w:hAnsi="Poppins Light" w:cs="Poppins Light"/>
                <w:color w:val="343C47"/>
                <w:sz w:val="16"/>
                <w:szCs w:val="16"/>
              </w:rPr>
              <w:t>We will tackle the following challenges:</w:t>
            </w:r>
            <w:r w:rsidR="00EA3727">
              <w:rPr>
                <w:rFonts w:ascii="Poppins Light" w:hAnsi="Poppins Light" w:cs="Poppins Light"/>
                <w:color w:val="343C47"/>
                <w:sz w:val="16"/>
                <w:szCs w:val="16"/>
              </w:rPr>
              <w:br/>
            </w:r>
            <w:r w:rsidR="001B37B1" w:rsidRPr="001B37B1">
              <w:rPr>
                <w:rFonts w:ascii="Poppins Light" w:hAnsi="Poppins Light" w:cs="Poppins Light"/>
                <w:color w:val="E97132" w:themeColor="accent2"/>
                <w:sz w:val="15"/>
                <w:szCs w:val="15"/>
              </w:rPr>
              <w:t>*</w:t>
            </w:r>
            <w:r w:rsidR="001B37B1">
              <w:rPr>
                <w:rFonts w:ascii="Poppins Light" w:hAnsi="Poppins Light" w:cs="Poppins Light"/>
                <w:color w:val="343C47"/>
                <w:sz w:val="15"/>
                <w:szCs w:val="15"/>
              </w:rPr>
              <w:t xml:space="preserve"> </w:t>
            </w:r>
            <w:r>
              <w:rPr>
                <w:rFonts w:ascii="Poppins Light" w:hAnsi="Poppins Light" w:cs="Poppins Light"/>
                <w:color w:val="343C47"/>
                <w:sz w:val="15"/>
                <w:szCs w:val="15"/>
              </w:rPr>
              <w:t>Maintaining liquid hydrogen at -253</w:t>
            </w:r>
            <w:r>
              <w:rPr>
                <w:rFonts w:ascii="Poppins" w:hAnsi="Poppins" w:cs="Poppins"/>
                <w:color w:val="000000" w:themeColor="text1"/>
                <w:sz w:val="16"/>
                <w:szCs w:val="16"/>
              </w:rPr>
              <w:sym w:font="Symbol" w:char="F0B0"/>
            </w:r>
            <w:r>
              <w:rPr>
                <w:rFonts w:ascii="Poppins Light" w:hAnsi="Poppins Light" w:cs="Poppins Light"/>
                <w:color w:val="343C47"/>
                <w:sz w:val="15"/>
                <w:szCs w:val="15"/>
              </w:rPr>
              <w:t>C for 9 days</w:t>
            </w:r>
            <w:r w:rsidR="00CD575F" w:rsidRPr="00EA3727">
              <w:rPr>
                <w:rFonts w:ascii="Poppins Light" w:hAnsi="Poppins Light" w:cs="Poppins Light"/>
                <w:color w:val="343C47"/>
                <w:sz w:val="15"/>
                <w:szCs w:val="15"/>
              </w:rPr>
              <w:br/>
            </w:r>
            <w:r w:rsidR="001B37B1" w:rsidRPr="001B37B1">
              <w:rPr>
                <w:rFonts w:ascii="Poppins Light" w:hAnsi="Poppins Light" w:cs="Poppins Light"/>
                <w:color w:val="E97132" w:themeColor="accent2"/>
                <w:sz w:val="15"/>
                <w:szCs w:val="15"/>
              </w:rPr>
              <w:t>*</w:t>
            </w:r>
            <w:r w:rsidR="001B37B1">
              <w:rPr>
                <w:rFonts w:ascii="Poppins Light" w:hAnsi="Poppins Light" w:cs="Poppins Light"/>
                <w:color w:val="343C47"/>
                <w:sz w:val="15"/>
                <w:szCs w:val="15"/>
              </w:rPr>
              <w:t xml:space="preserve"> </w:t>
            </w:r>
            <w:r>
              <w:rPr>
                <w:rFonts w:ascii="Poppins Light" w:hAnsi="Poppins Light" w:cs="Poppins Light"/>
                <w:color w:val="343C47"/>
                <w:sz w:val="15"/>
                <w:szCs w:val="15"/>
              </w:rPr>
              <w:t>Tank composites</w:t>
            </w:r>
            <w:r w:rsidR="00CD575F" w:rsidRPr="00EA3727">
              <w:rPr>
                <w:rFonts w:ascii="Poppins Light" w:hAnsi="Poppins Light" w:cs="Poppins Light"/>
                <w:color w:val="343C47"/>
                <w:sz w:val="15"/>
                <w:szCs w:val="15"/>
              </w:rPr>
              <w:br/>
            </w:r>
            <w:r w:rsidR="001B37B1" w:rsidRPr="001B37B1">
              <w:rPr>
                <w:rFonts w:ascii="Poppins Light" w:hAnsi="Poppins Light" w:cs="Poppins Light"/>
                <w:color w:val="E97132" w:themeColor="accent2"/>
                <w:sz w:val="15"/>
                <w:szCs w:val="15"/>
              </w:rPr>
              <w:t>*</w:t>
            </w:r>
            <w:r w:rsidR="001B37B1">
              <w:rPr>
                <w:rFonts w:ascii="Poppins Light" w:hAnsi="Poppins Light" w:cs="Poppins Light"/>
                <w:color w:val="343C47"/>
                <w:sz w:val="15"/>
                <w:szCs w:val="15"/>
              </w:rPr>
              <w:t xml:space="preserve"> </w:t>
            </w:r>
            <w:r>
              <w:rPr>
                <w:rFonts w:ascii="Poppins Light" w:hAnsi="Poppins Light" w:cs="Poppins Light"/>
                <w:color w:val="343C47"/>
                <w:sz w:val="15"/>
                <w:szCs w:val="15"/>
              </w:rPr>
              <w:t>Fuel Cell: PEM, Balance of Plant</w:t>
            </w:r>
            <w:r w:rsidR="00166B12" w:rsidRPr="00EA3727">
              <w:rPr>
                <w:rFonts w:ascii="Poppins Light" w:hAnsi="Poppins Light" w:cs="Poppins Light"/>
                <w:color w:val="343C47"/>
                <w:sz w:val="15"/>
                <w:szCs w:val="15"/>
              </w:rPr>
              <w:t xml:space="preserve"> </w:t>
            </w:r>
          </w:p>
        </w:tc>
      </w:tr>
    </w:tbl>
    <w:p w14:paraId="76A700D9" w14:textId="5CC86F4D" w:rsidR="009E6658" w:rsidRPr="00123E89" w:rsidRDefault="009E6658" w:rsidP="00123E89">
      <w:pPr>
        <w:rPr>
          <w:rFonts w:ascii="Poppins Light" w:hAnsi="Poppins Light" w:cs="Poppins Light"/>
        </w:rPr>
      </w:pPr>
    </w:p>
    <w:sectPr w:rsidR="009E6658" w:rsidRPr="00123E89" w:rsidSect="001B601F">
      <w:pgSz w:w="11906" w:h="16838"/>
      <w:pgMar w:top="70" w:right="969" w:bottom="180" w:left="872"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Poppins Light">
    <w:panose1 w:val="00000400000000000000"/>
    <w:charset w:val="4D"/>
    <w:family w:val="auto"/>
    <w:pitch w:val="variable"/>
    <w:sig w:usb0="00008007" w:usb1="00000000" w:usb2="00000000" w:usb3="00000000" w:csb0="00000093" w:csb1="00000000"/>
  </w:font>
  <w:font w:name="Poppins">
    <w:panose1 w:val="00000600000000000000"/>
    <w:charset w:val="4D"/>
    <w:family w:val="auto"/>
    <w:pitch w:val="variable"/>
    <w:sig w:usb0="00008007" w:usb1="00000000" w:usb2="00000000" w:usb3="00000000" w:csb0="00000093"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Poppins-Light">
    <w:altName w:val="Poppins"/>
    <w:panose1 w:val="00000400000000000000"/>
    <w:charset w:val="4D"/>
    <w:family w:val="auto"/>
    <w:pitch w:val="variable"/>
    <w:sig w:usb0="00008007" w:usb1="00000000"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85496"/>
    <w:multiLevelType w:val="hybridMultilevel"/>
    <w:tmpl w:val="BF86EB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242ED1"/>
    <w:multiLevelType w:val="hybridMultilevel"/>
    <w:tmpl w:val="3126D598"/>
    <w:lvl w:ilvl="0" w:tplc="2CC279BA">
      <w:start w:val="1"/>
      <w:numFmt w:val="bullet"/>
      <w:lvlText w:val="-"/>
      <w:lvlJc w:val="left"/>
      <w:pPr>
        <w:ind w:left="720" w:hanging="360"/>
      </w:pPr>
      <w:rPr>
        <w:rFonts w:ascii="Poppins Light" w:eastAsia="Times New Roman" w:hAnsi="Poppins Light" w:cs="Poppins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8431E9"/>
    <w:multiLevelType w:val="hybridMultilevel"/>
    <w:tmpl w:val="E21AB8FA"/>
    <w:lvl w:ilvl="0" w:tplc="EC226666">
      <w:start w:val="207"/>
      <w:numFmt w:val="bullet"/>
      <w:lvlText w:val="-"/>
      <w:lvlJc w:val="left"/>
      <w:pPr>
        <w:ind w:left="720" w:hanging="360"/>
      </w:pPr>
      <w:rPr>
        <w:rFonts w:ascii="Poppins" w:eastAsia="Times New Roman"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11ACE"/>
    <w:multiLevelType w:val="hybridMultilevel"/>
    <w:tmpl w:val="95041FD8"/>
    <w:lvl w:ilvl="0" w:tplc="ACF84E48">
      <w:start w:val="207"/>
      <w:numFmt w:val="bullet"/>
      <w:lvlText w:val="-"/>
      <w:lvlJc w:val="left"/>
      <w:pPr>
        <w:ind w:left="720" w:hanging="360"/>
      </w:pPr>
      <w:rPr>
        <w:rFonts w:ascii="Poppins" w:eastAsia="Times New Roman"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ED0C12"/>
    <w:multiLevelType w:val="multilevel"/>
    <w:tmpl w:val="645A5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B610ED"/>
    <w:multiLevelType w:val="hybridMultilevel"/>
    <w:tmpl w:val="FCBA05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F641E3"/>
    <w:multiLevelType w:val="hybridMultilevel"/>
    <w:tmpl w:val="E65294B8"/>
    <w:lvl w:ilvl="0" w:tplc="DF264372">
      <w:start w:val="4"/>
      <w:numFmt w:val="bullet"/>
      <w:lvlText w:val="-"/>
      <w:lvlJc w:val="left"/>
      <w:pPr>
        <w:ind w:left="720" w:hanging="360"/>
      </w:pPr>
      <w:rPr>
        <w:rFonts w:ascii="Poppins Light" w:eastAsia="Times New Roman" w:hAnsi="Poppins Light" w:cs="Poppins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E3483C"/>
    <w:multiLevelType w:val="multilevel"/>
    <w:tmpl w:val="D06C4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B4E3A05"/>
    <w:multiLevelType w:val="multilevel"/>
    <w:tmpl w:val="0CBCC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18D4E78"/>
    <w:multiLevelType w:val="hybridMultilevel"/>
    <w:tmpl w:val="4D8092DE"/>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5EB51DB5"/>
    <w:multiLevelType w:val="hybridMultilevel"/>
    <w:tmpl w:val="68BA329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5EF22B2B"/>
    <w:multiLevelType w:val="multilevel"/>
    <w:tmpl w:val="8AB48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EF81191"/>
    <w:multiLevelType w:val="hybridMultilevel"/>
    <w:tmpl w:val="31FE5D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608157C"/>
    <w:multiLevelType w:val="hybridMultilevel"/>
    <w:tmpl w:val="45E4B5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6A8B2E5B"/>
    <w:multiLevelType w:val="multilevel"/>
    <w:tmpl w:val="3544D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2AA35BC"/>
    <w:multiLevelType w:val="hybridMultilevel"/>
    <w:tmpl w:val="CD328502"/>
    <w:lvl w:ilvl="0" w:tplc="DF264372">
      <w:start w:val="4"/>
      <w:numFmt w:val="bullet"/>
      <w:lvlText w:val="-"/>
      <w:lvlJc w:val="left"/>
      <w:pPr>
        <w:ind w:left="720" w:hanging="360"/>
      </w:pPr>
      <w:rPr>
        <w:rFonts w:ascii="Poppins Light" w:eastAsia="Times New Roman" w:hAnsi="Poppins Light" w:cs="Poppins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A6A7A8D"/>
    <w:multiLevelType w:val="multilevel"/>
    <w:tmpl w:val="98FA4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47809194">
    <w:abstractNumId w:val="4"/>
  </w:num>
  <w:num w:numId="2" w16cid:durableId="1472208378">
    <w:abstractNumId w:val="8"/>
  </w:num>
  <w:num w:numId="3" w16cid:durableId="129325148">
    <w:abstractNumId w:val="7"/>
  </w:num>
  <w:num w:numId="4" w16cid:durableId="376785841">
    <w:abstractNumId w:val="0"/>
  </w:num>
  <w:num w:numId="5" w16cid:durableId="413861680">
    <w:abstractNumId w:val="6"/>
  </w:num>
  <w:num w:numId="6" w16cid:durableId="242181265">
    <w:abstractNumId w:val="15"/>
  </w:num>
  <w:num w:numId="7" w16cid:durableId="1557819303">
    <w:abstractNumId w:val="13"/>
  </w:num>
  <w:num w:numId="8" w16cid:durableId="2051683942">
    <w:abstractNumId w:val="1"/>
  </w:num>
  <w:num w:numId="9" w16cid:durableId="1751466630">
    <w:abstractNumId w:val="3"/>
  </w:num>
  <w:num w:numId="10" w16cid:durableId="1451507416">
    <w:abstractNumId w:val="10"/>
  </w:num>
  <w:num w:numId="11" w16cid:durableId="1357804514">
    <w:abstractNumId w:val="2"/>
  </w:num>
  <w:num w:numId="12" w16cid:durableId="411438234">
    <w:abstractNumId w:val="9"/>
  </w:num>
  <w:num w:numId="13" w16cid:durableId="1043750050">
    <w:abstractNumId w:val="16"/>
  </w:num>
  <w:num w:numId="14" w16cid:durableId="1282035839">
    <w:abstractNumId w:val="14"/>
  </w:num>
  <w:num w:numId="15" w16cid:durableId="688063783">
    <w:abstractNumId w:val="11"/>
  </w:num>
  <w:num w:numId="16" w16cid:durableId="887954055">
    <w:abstractNumId w:val="12"/>
  </w:num>
  <w:num w:numId="17" w16cid:durableId="197023820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E89"/>
    <w:rsid w:val="00014788"/>
    <w:rsid w:val="00060401"/>
    <w:rsid w:val="00096B31"/>
    <w:rsid w:val="000D4524"/>
    <w:rsid w:val="001067BD"/>
    <w:rsid w:val="001113F0"/>
    <w:rsid w:val="00123529"/>
    <w:rsid w:val="00123E89"/>
    <w:rsid w:val="00131320"/>
    <w:rsid w:val="00152314"/>
    <w:rsid w:val="00166B12"/>
    <w:rsid w:val="00181527"/>
    <w:rsid w:val="00182AE4"/>
    <w:rsid w:val="001B37B1"/>
    <w:rsid w:val="001B601F"/>
    <w:rsid w:val="001B6FE4"/>
    <w:rsid w:val="001C67AE"/>
    <w:rsid w:val="001D46F7"/>
    <w:rsid w:val="002500E1"/>
    <w:rsid w:val="002B1AEB"/>
    <w:rsid w:val="003C3FC4"/>
    <w:rsid w:val="00417AE6"/>
    <w:rsid w:val="00471B76"/>
    <w:rsid w:val="004815C5"/>
    <w:rsid w:val="004839C9"/>
    <w:rsid w:val="005039A3"/>
    <w:rsid w:val="00505DF6"/>
    <w:rsid w:val="0052246F"/>
    <w:rsid w:val="005501CA"/>
    <w:rsid w:val="00635242"/>
    <w:rsid w:val="0065189E"/>
    <w:rsid w:val="00665C4C"/>
    <w:rsid w:val="006738F5"/>
    <w:rsid w:val="006A632D"/>
    <w:rsid w:val="006E7D37"/>
    <w:rsid w:val="00706298"/>
    <w:rsid w:val="007A5269"/>
    <w:rsid w:val="0089230E"/>
    <w:rsid w:val="00904CA7"/>
    <w:rsid w:val="00980EBB"/>
    <w:rsid w:val="009E6658"/>
    <w:rsid w:val="00AD01D4"/>
    <w:rsid w:val="00B04C51"/>
    <w:rsid w:val="00B55B16"/>
    <w:rsid w:val="00C27CDA"/>
    <w:rsid w:val="00C51DF6"/>
    <w:rsid w:val="00C72BE5"/>
    <w:rsid w:val="00CA280F"/>
    <w:rsid w:val="00CD575F"/>
    <w:rsid w:val="00D1095F"/>
    <w:rsid w:val="00D84D88"/>
    <w:rsid w:val="00DD6912"/>
    <w:rsid w:val="00E229EF"/>
    <w:rsid w:val="00E3661E"/>
    <w:rsid w:val="00E55D3F"/>
    <w:rsid w:val="00EA3727"/>
    <w:rsid w:val="00EB39DC"/>
    <w:rsid w:val="00EF71A7"/>
    <w:rsid w:val="00F7287C"/>
    <w:rsid w:val="00F938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AC3921"/>
  <w15:chartTrackingRefBased/>
  <w15:docId w15:val="{8BA74EFF-1BB7-7645-A6B8-E0D50BC6D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1527"/>
    <w:rPr>
      <w:rFonts w:ascii="Times New Roman" w:eastAsia="Times New Roman" w:hAnsi="Times New Roman" w:cs="Times New Roman"/>
      <w:kern w:val="0"/>
      <w:lang w:eastAsia="en-GB"/>
      <w14:ligatures w14:val="none"/>
    </w:rPr>
  </w:style>
  <w:style w:type="paragraph" w:styleId="Heading1">
    <w:name w:val="heading 1"/>
    <w:basedOn w:val="Normal"/>
    <w:next w:val="Normal"/>
    <w:link w:val="Heading1Char"/>
    <w:uiPriority w:val="9"/>
    <w:qFormat/>
    <w:rsid w:val="00123E8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23E8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23E8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23E8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23E8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23E8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23E8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23E8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23E8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3E8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23E8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23E8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23E8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23E8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23E8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23E8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23E8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23E89"/>
    <w:rPr>
      <w:rFonts w:eastAsiaTheme="majorEastAsia" w:cstheme="majorBidi"/>
      <w:color w:val="272727" w:themeColor="text1" w:themeTint="D8"/>
    </w:rPr>
  </w:style>
  <w:style w:type="paragraph" w:styleId="Title">
    <w:name w:val="Title"/>
    <w:basedOn w:val="Normal"/>
    <w:next w:val="Normal"/>
    <w:link w:val="TitleChar"/>
    <w:uiPriority w:val="10"/>
    <w:qFormat/>
    <w:rsid w:val="00123E8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23E8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23E89"/>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23E8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23E89"/>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23E89"/>
    <w:rPr>
      <w:i/>
      <w:iCs/>
      <w:color w:val="404040" w:themeColor="text1" w:themeTint="BF"/>
    </w:rPr>
  </w:style>
  <w:style w:type="paragraph" w:styleId="ListParagraph">
    <w:name w:val="List Paragraph"/>
    <w:basedOn w:val="Normal"/>
    <w:uiPriority w:val="34"/>
    <w:qFormat/>
    <w:rsid w:val="00123E89"/>
    <w:pPr>
      <w:ind w:left="720"/>
      <w:contextualSpacing/>
    </w:pPr>
  </w:style>
  <w:style w:type="character" w:styleId="IntenseEmphasis">
    <w:name w:val="Intense Emphasis"/>
    <w:basedOn w:val="DefaultParagraphFont"/>
    <w:uiPriority w:val="21"/>
    <w:qFormat/>
    <w:rsid w:val="00123E89"/>
    <w:rPr>
      <w:i/>
      <w:iCs/>
      <w:color w:val="0F4761" w:themeColor="accent1" w:themeShade="BF"/>
    </w:rPr>
  </w:style>
  <w:style w:type="paragraph" w:styleId="IntenseQuote">
    <w:name w:val="Intense Quote"/>
    <w:basedOn w:val="Normal"/>
    <w:next w:val="Normal"/>
    <w:link w:val="IntenseQuoteChar"/>
    <w:uiPriority w:val="30"/>
    <w:qFormat/>
    <w:rsid w:val="00123E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23E89"/>
    <w:rPr>
      <w:i/>
      <w:iCs/>
      <w:color w:val="0F4761" w:themeColor="accent1" w:themeShade="BF"/>
    </w:rPr>
  </w:style>
  <w:style w:type="character" w:styleId="IntenseReference">
    <w:name w:val="Intense Reference"/>
    <w:basedOn w:val="DefaultParagraphFont"/>
    <w:uiPriority w:val="32"/>
    <w:qFormat/>
    <w:rsid w:val="00123E89"/>
    <w:rPr>
      <w:b/>
      <w:bCs/>
      <w:smallCaps/>
      <w:color w:val="0F4761" w:themeColor="accent1" w:themeShade="BF"/>
      <w:spacing w:val="5"/>
    </w:rPr>
  </w:style>
  <w:style w:type="paragraph" w:styleId="BodyText">
    <w:name w:val="Body Text"/>
    <w:basedOn w:val="Normal"/>
    <w:link w:val="BodyTextChar"/>
    <w:uiPriority w:val="1"/>
    <w:qFormat/>
    <w:rsid w:val="00123E89"/>
    <w:pPr>
      <w:widowControl w:val="0"/>
      <w:autoSpaceDE w:val="0"/>
      <w:autoSpaceDN w:val="0"/>
    </w:pPr>
    <w:rPr>
      <w:rFonts w:ascii="Poppins-Light" w:eastAsia="Poppins-Light" w:hAnsi="Poppins-Light" w:cs="Poppins-Light"/>
      <w:sz w:val="20"/>
      <w:szCs w:val="20"/>
      <w:lang w:val="en-US"/>
    </w:rPr>
  </w:style>
  <w:style w:type="character" w:customStyle="1" w:styleId="BodyTextChar">
    <w:name w:val="Body Text Char"/>
    <w:basedOn w:val="DefaultParagraphFont"/>
    <w:link w:val="BodyText"/>
    <w:uiPriority w:val="1"/>
    <w:rsid w:val="00123E89"/>
    <w:rPr>
      <w:rFonts w:ascii="Poppins-Light" w:eastAsia="Poppins-Light" w:hAnsi="Poppins-Light" w:cs="Poppins-Light"/>
      <w:kern w:val="0"/>
      <w:sz w:val="20"/>
      <w:szCs w:val="20"/>
      <w:lang w:val="en-US"/>
      <w14:ligatures w14:val="none"/>
    </w:rPr>
  </w:style>
  <w:style w:type="paragraph" w:styleId="NormalWeb">
    <w:name w:val="Normal (Web)"/>
    <w:basedOn w:val="Normal"/>
    <w:uiPriority w:val="99"/>
    <w:unhideWhenUsed/>
    <w:rsid w:val="00123E89"/>
    <w:pPr>
      <w:spacing w:before="100" w:beforeAutospacing="1" w:after="100" w:afterAutospacing="1"/>
    </w:pPr>
  </w:style>
  <w:style w:type="character" w:styleId="Hyperlink">
    <w:name w:val="Hyperlink"/>
    <w:basedOn w:val="DefaultParagraphFont"/>
    <w:uiPriority w:val="99"/>
    <w:unhideWhenUsed/>
    <w:rsid w:val="00123E89"/>
    <w:rPr>
      <w:color w:val="0000FF"/>
      <w:u w:val="single"/>
    </w:rPr>
  </w:style>
  <w:style w:type="character" w:styleId="FollowedHyperlink">
    <w:name w:val="FollowedHyperlink"/>
    <w:basedOn w:val="DefaultParagraphFont"/>
    <w:uiPriority w:val="99"/>
    <w:semiHidden/>
    <w:unhideWhenUsed/>
    <w:rsid w:val="003C3FC4"/>
    <w:rPr>
      <w:color w:val="96607D" w:themeColor="followedHyperlink"/>
      <w:u w:val="single"/>
    </w:rPr>
  </w:style>
  <w:style w:type="character" w:styleId="UnresolvedMention">
    <w:name w:val="Unresolved Mention"/>
    <w:basedOn w:val="DefaultParagraphFont"/>
    <w:uiPriority w:val="99"/>
    <w:semiHidden/>
    <w:unhideWhenUsed/>
    <w:rsid w:val="00505D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634934">
      <w:bodyDiv w:val="1"/>
      <w:marLeft w:val="0"/>
      <w:marRight w:val="0"/>
      <w:marTop w:val="0"/>
      <w:marBottom w:val="0"/>
      <w:divBdr>
        <w:top w:val="none" w:sz="0" w:space="0" w:color="auto"/>
        <w:left w:val="none" w:sz="0" w:space="0" w:color="auto"/>
        <w:bottom w:val="none" w:sz="0" w:space="0" w:color="auto"/>
        <w:right w:val="none" w:sz="0" w:space="0" w:color="auto"/>
      </w:divBdr>
    </w:div>
    <w:div w:id="303900819">
      <w:bodyDiv w:val="1"/>
      <w:marLeft w:val="0"/>
      <w:marRight w:val="0"/>
      <w:marTop w:val="0"/>
      <w:marBottom w:val="0"/>
      <w:divBdr>
        <w:top w:val="none" w:sz="0" w:space="0" w:color="auto"/>
        <w:left w:val="none" w:sz="0" w:space="0" w:color="auto"/>
        <w:bottom w:val="none" w:sz="0" w:space="0" w:color="auto"/>
        <w:right w:val="none" w:sz="0" w:space="0" w:color="auto"/>
      </w:divBdr>
    </w:div>
    <w:div w:id="377818954">
      <w:bodyDiv w:val="1"/>
      <w:marLeft w:val="0"/>
      <w:marRight w:val="0"/>
      <w:marTop w:val="0"/>
      <w:marBottom w:val="0"/>
      <w:divBdr>
        <w:top w:val="none" w:sz="0" w:space="0" w:color="auto"/>
        <w:left w:val="none" w:sz="0" w:space="0" w:color="auto"/>
        <w:bottom w:val="none" w:sz="0" w:space="0" w:color="auto"/>
        <w:right w:val="none" w:sz="0" w:space="0" w:color="auto"/>
      </w:divBdr>
    </w:div>
    <w:div w:id="417410750">
      <w:bodyDiv w:val="1"/>
      <w:marLeft w:val="0"/>
      <w:marRight w:val="0"/>
      <w:marTop w:val="0"/>
      <w:marBottom w:val="0"/>
      <w:divBdr>
        <w:top w:val="none" w:sz="0" w:space="0" w:color="auto"/>
        <w:left w:val="none" w:sz="0" w:space="0" w:color="auto"/>
        <w:bottom w:val="none" w:sz="0" w:space="0" w:color="auto"/>
        <w:right w:val="none" w:sz="0" w:space="0" w:color="auto"/>
      </w:divBdr>
    </w:div>
    <w:div w:id="481116711">
      <w:bodyDiv w:val="1"/>
      <w:marLeft w:val="0"/>
      <w:marRight w:val="0"/>
      <w:marTop w:val="0"/>
      <w:marBottom w:val="0"/>
      <w:divBdr>
        <w:top w:val="none" w:sz="0" w:space="0" w:color="auto"/>
        <w:left w:val="none" w:sz="0" w:space="0" w:color="auto"/>
        <w:bottom w:val="none" w:sz="0" w:space="0" w:color="auto"/>
        <w:right w:val="none" w:sz="0" w:space="0" w:color="auto"/>
      </w:divBdr>
    </w:div>
    <w:div w:id="576593130">
      <w:bodyDiv w:val="1"/>
      <w:marLeft w:val="0"/>
      <w:marRight w:val="0"/>
      <w:marTop w:val="0"/>
      <w:marBottom w:val="0"/>
      <w:divBdr>
        <w:top w:val="none" w:sz="0" w:space="0" w:color="auto"/>
        <w:left w:val="none" w:sz="0" w:space="0" w:color="auto"/>
        <w:bottom w:val="none" w:sz="0" w:space="0" w:color="auto"/>
        <w:right w:val="none" w:sz="0" w:space="0" w:color="auto"/>
      </w:divBdr>
    </w:div>
    <w:div w:id="627443023">
      <w:bodyDiv w:val="1"/>
      <w:marLeft w:val="0"/>
      <w:marRight w:val="0"/>
      <w:marTop w:val="0"/>
      <w:marBottom w:val="0"/>
      <w:divBdr>
        <w:top w:val="none" w:sz="0" w:space="0" w:color="auto"/>
        <w:left w:val="none" w:sz="0" w:space="0" w:color="auto"/>
        <w:bottom w:val="none" w:sz="0" w:space="0" w:color="auto"/>
        <w:right w:val="none" w:sz="0" w:space="0" w:color="auto"/>
      </w:divBdr>
      <w:divsChild>
        <w:div w:id="874076487">
          <w:marLeft w:val="-1125"/>
          <w:marRight w:val="0"/>
          <w:marTop w:val="0"/>
          <w:marBottom w:val="0"/>
          <w:divBdr>
            <w:top w:val="none" w:sz="0" w:space="0" w:color="auto"/>
            <w:left w:val="none" w:sz="0" w:space="0" w:color="auto"/>
            <w:bottom w:val="none" w:sz="0" w:space="0" w:color="auto"/>
            <w:right w:val="none" w:sz="0" w:space="0" w:color="auto"/>
          </w:divBdr>
        </w:div>
      </w:divsChild>
    </w:div>
    <w:div w:id="693530695">
      <w:bodyDiv w:val="1"/>
      <w:marLeft w:val="0"/>
      <w:marRight w:val="0"/>
      <w:marTop w:val="0"/>
      <w:marBottom w:val="0"/>
      <w:divBdr>
        <w:top w:val="none" w:sz="0" w:space="0" w:color="auto"/>
        <w:left w:val="none" w:sz="0" w:space="0" w:color="auto"/>
        <w:bottom w:val="none" w:sz="0" w:space="0" w:color="auto"/>
        <w:right w:val="none" w:sz="0" w:space="0" w:color="auto"/>
      </w:divBdr>
    </w:div>
    <w:div w:id="726610180">
      <w:bodyDiv w:val="1"/>
      <w:marLeft w:val="0"/>
      <w:marRight w:val="0"/>
      <w:marTop w:val="0"/>
      <w:marBottom w:val="0"/>
      <w:divBdr>
        <w:top w:val="none" w:sz="0" w:space="0" w:color="auto"/>
        <w:left w:val="none" w:sz="0" w:space="0" w:color="auto"/>
        <w:bottom w:val="none" w:sz="0" w:space="0" w:color="auto"/>
        <w:right w:val="none" w:sz="0" w:space="0" w:color="auto"/>
      </w:divBdr>
    </w:div>
    <w:div w:id="814566630">
      <w:bodyDiv w:val="1"/>
      <w:marLeft w:val="0"/>
      <w:marRight w:val="0"/>
      <w:marTop w:val="0"/>
      <w:marBottom w:val="0"/>
      <w:divBdr>
        <w:top w:val="none" w:sz="0" w:space="0" w:color="auto"/>
        <w:left w:val="none" w:sz="0" w:space="0" w:color="auto"/>
        <w:bottom w:val="none" w:sz="0" w:space="0" w:color="auto"/>
        <w:right w:val="none" w:sz="0" w:space="0" w:color="auto"/>
      </w:divBdr>
    </w:div>
    <w:div w:id="883753339">
      <w:bodyDiv w:val="1"/>
      <w:marLeft w:val="0"/>
      <w:marRight w:val="0"/>
      <w:marTop w:val="0"/>
      <w:marBottom w:val="0"/>
      <w:divBdr>
        <w:top w:val="none" w:sz="0" w:space="0" w:color="auto"/>
        <w:left w:val="none" w:sz="0" w:space="0" w:color="auto"/>
        <w:bottom w:val="none" w:sz="0" w:space="0" w:color="auto"/>
        <w:right w:val="none" w:sz="0" w:space="0" w:color="auto"/>
      </w:divBdr>
    </w:div>
    <w:div w:id="979189464">
      <w:bodyDiv w:val="1"/>
      <w:marLeft w:val="0"/>
      <w:marRight w:val="0"/>
      <w:marTop w:val="0"/>
      <w:marBottom w:val="0"/>
      <w:divBdr>
        <w:top w:val="none" w:sz="0" w:space="0" w:color="auto"/>
        <w:left w:val="none" w:sz="0" w:space="0" w:color="auto"/>
        <w:bottom w:val="none" w:sz="0" w:space="0" w:color="auto"/>
        <w:right w:val="none" w:sz="0" w:space="0" w:color="auto"/>
      </w:divBdr>
    </w:div>
    <w:div w:id="1028718601">
      <w:bodyDiv w:val="1"/>
      <w:marLeft w:val="0"/>
      <w:marRight w:val="0"/>
      <w:marTop w:val="0"/>
      <w:marBottom w:val="0"/>
      <w:divBdr>
        <w:top w:val="none" w:sz="0" w:space="0" w:color="auto"/>
        <w:left w:val="none" w:sz="0" w:space="0" w:color="auto"/>
        <w:bottom w:val="none" w:sz="0" w:space="0" w:color="auto"/>
        <w:right w:val="none" w:sz="0" w:space="0" w:color="auto"/>
      </w:divBdr>
    </w:div>
    <w:div w:id="1034816475">
      <w:bodyDiv w:val="1"/>
      <w:marLeft w:val="0"/>
      <w:marRight w:val="0"/>
      <w:marTop w:val="0"/>
      <w:marBottom w:val="0"/>
      <w:divBdr>
        <w:top w:val="none" w:sz="0" w:space="0" w:color="auto"/>
        <w:left w:val="none" w:sz="0" w:space="0" w:color="auto"/>
        <w:bottom w:val="none" w:sz="0" w:space="0" w:color="auto"/>
        <w:right w:val="none" w:sz="0" w:space="0" w:color="auto"/>
      </w:divBdr>
    </w:div>
    <w:div w:id="1179348879">
      <w:bodyDiv w:val="1"/>
      <w:marLeft w:val="0"/>
      <w:marRight w:val="0"/>
      <w:marTop w:val="0"/>
      <w:marBottom w:val="0"/>
      <w:divBdr>
        <w:top w:val="none" w:sz="0" w:space="0" w:color="auto"/>
        <w:left w:val="none" w:sz="0" w:space="0" w:color="auto"/>
        <w:bottom w:val="none" w:sz="0" w:space="0" w:color="auto"/>
        <w:right w:val="none" w:sz="0" w:space="0" w:color="auto"/>
      </w:divBdr>
    </w:div>
    <w:div w:id="1275090916">
      <w:bodyDiv w:val="1"/>
      <w:marLeft w:val="0"/>
      <w:marRight w:val="0"/>
      <w:marTop w:val="0"/>
      <w:marBottom w:val="0"/>
      <w:divBdr>
        <w:top w:val="none" w:sz="0" w:space="0" w:color="auto"/>
        <w:left w:val="none" w:sz="0" w:space="0" w:color="auto"/>
        <w:bottom w:val="none" w:sz="0" w:space="0" w:color="auto"/>
        <w:right w:val="none" w:sz="0" w:space="0" w:color="auto"/>
      </w:divBdr>
    </w:div>
    <w:div w:id="1312102321">
      <w:bodyDiv w:val="1"/>
      <w:marLeft w:val="0"/>
      <w:marRight w:val="0"/>
      <w:marTop w:val="0"/>
      <w:marBottom w:val="0"/>
      <w:divBdr>
        <w:top w:val="none" w:sz="0" w:space="0" w:color="auto"/>
        <w:left w:val="none" w:sz="0" w:space="0" w:color="auto"/>
        <w:bottom w:val="none" w:sz="0" w:space="0" w:color="auto"/>
        <w:right w:val="none" w:sz="0" w:space="0" w:color="auto"/>
      </w:divBdr>
      <w:divsChild>
        <w:div w:id="1064911565">
          <w:marLeft w:val="-1125"/>
          <w:marRight w:val="0"/>
          <w:marTop w:val="0"/>
          <w:marBottom w:val="0"/>
          <w:divBdr>
            <w:top w:val="none" w:sz="0" w:space="0" w:color="auto"/>
            <w:left w:val="none" w:sz="0" w:space="0" w:color="auto"/>
            <w:bottom w:val="none" w:sz="0" w:space="0" w:color="auto"/>
            <w:right w:val="none" w:sz="0" w:space="0" w:color="auto"/>
          </w:divBdr>
        </w:div>
      </w:divsChild>
    </w:div>
    <w:div w:id="1490707023">
      <w:bodyDiv w:val="1"/>
      <w:marLeft w:val="0"/>
      <w:marRight w:val="0"/>
      <w:marTop w:val="0"/>
      <w:marBottom w:val="0"/>
      <w:divBdr>
        <w:top w:val="none" w:sz="0" w:space="0" w:color="auto"/>
        <w:left w:val="none" w:sz="0" w:space="0" w:color="auto"/>
        <w:bottom w:val="none" w:sz="0" w:space="0" w:color="auto"/>
        <w:right w:val="none" w:sz="0" w:space="0" w:color="auto"/>
      </w:divBdr>
    </w:div>
    <w:div w:id="1574462687">
      <w:bodyDiv w:val="1"/>
      <w:marLeft w:val="0"/>
      <w:marRight w:val="0"/>
      <w:marTop w:val="0"/>
      <w:marBottom w:val="0"/>
      <w:divBdr>
        <w:top w:val="none" w:sz="0" w:space="0" w:color="auto"/>
        <w:left w:val="none" w:sz="0" w:space="0" w:color="auto"/>
        <w:bottom w:val="none" w:sz="0" w:space="0" w:color="auto"/>
        <w:right w:val="none" w:sz="0" w:space="0" w:color="auto"/>
      </w:divBdr>
    </w:div>
    <w:div w:id="1628658664">
      <w:bodyDiv w:val="1"/>
      <w:marLeft w:val="0"/>
      <w:marRight w:val="0"/>
      <w:marTop w:val="0"/>
      <w:marBottom w:val="0"/>
      <w:divBdr>
        <w:top w:val="none" w:sz="0" w:space="0" w:color="auto"/>
        <w:left w:val="none" w:sz="0" w:space="0" w:color="auto"/>
        <w:bottom w:val="none" w:sz="0" w:space="0" w:color="auto"/>
        <w:right w:val="none" w:sz="0" w:space="0" w:color="auto"/>
      </w:divBdr>
    </w:div>
    <w:div w:id="1939217130">
      <w:bodyDiv w:val="1"/>
      <w:marLeft w:val="0"/>
      <w:marRight w:val="0"/>
      <w:marTop w:val="0"/>
      <w:marBottom w:val="0"/>
      <w:divBdr>
        <w:top w:val="none" w:sz="0" w:space="0" w:color="auto"/>
        <w:left w:val="none" w:sz="0" w:space="0" w:color="auto"/>
        <w:bottom w:val="none" w:sz="0" w:space="0" w:color="auto"/>
        <w:right w:val="none" w:sz="0" w:space="0" w:color="auto"/>
      </w:divBdr>
    </w:div>
    <w:div w:id="2123524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svg"/><Relationship Id="rId13" Type="http://schemas.openxmlformats.org/officeDocument/2006/relationships/image" Target="media/image8.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sv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0.svg"/><Relationship Id="rId1" Type="http://schemas.openxmlformats.org/officeDocument/2006/relationships/numbering" Target="numbering.xml"/><Relationship Id="rId6" Type="http://schemas.openxmlformats.org/officeDocument/2006/relationships/hyperlink" Target="https://www.syensqo.com/en/brands/aquivion-ion-conducting-polymers" TargetMode="External"/><Relationship Id="rId11" Type="http://schemas.openxmlformats.org/officeDocument/2006/relationships/image" Target="media/image6.png"/><Relationship Id="rId5" Type="http://schemas.openxmlformats.org/officeDocument/2006/relationships/image" Target="media/image1.jpeg"/><Relationship Id="rId15" Type="http://schemas.openxmlformats.org/officeDocument/2006/relationships/image" Target="media/image20.png"/><Relationship Id="rId10" Type="http://schemas.openxmlformats.org/officeDocument/2006/relationships/image" Target="media/image5.sv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sv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598</Words>
  <Characters>3409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Carolina Tafalla</dc:creator>
  <cp:keywords/>
  <dc:description/>
  <cp:lastModifiedBy>Carolina Tafalla</cp:lastModifiedBy>
  <cp:revision>2</cp:revision>
  <dcterms:created xsi:type="dcterms:W3CDTF">2024-03-01T10:20:00Z</dcterms:created>
  <dcterms:modified xsi:type="dcterms:W3CDTF">2024-03-01T10:20:00Z</dcterms:modified>
</cp:coreProperties>
</file>