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3117D8" w14:textId="77777777" w:rsidR="00B64523" w:rsidRPr="006B158F" w:rsidRDefault="00070D0C" w:rsidP="006226CD">
      <w:pPr>
        <w:spacing w:after="0"/>
        <w:rPr>
          <w:b/>
          <w:bCs/>
          <w:sz w:val="24"/>
          <w:szCs w:val="24"/>
          <w:lang w:val="de-DE"/>
        </w:rPr>
      </w:pPr>
      <w:r w:rsidRPr="006B158F">
        <w:rPr>
          <w:noProof/>
          <w:sz w:val="24"/>
          <w:szCs w:val="24"/>
          <w:lang w:val="de-DE"/>
        </w:rPr>
        <w:drawing>
          <wp:inline distT="0" distB="0" distL="0" distR="0" wp14:anchorId="22E00954" wp14:editId="07D29537">
            <wp:extent cx="2217420" cy="3886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17420" cy="388620"/>
                    </a:xfrm>
                    <a:prstGeom prst="rect">
                      <a:avLst/>
                    </a:prstGeom>
                    <a:noFill/>
                    <a:ln>
                      <a:noFill/>
                    </a:ln>
                  </pic:spPr>
                </pic:pic>
              </a:graphicData>
            </a:graphic>
          </wp:inline>
        </w:drawing>
      </w:r>
    </w:p>
    <w:p w14:paraId="1C6CAD89" w14:textId="77777777" w:rsidR="00B64523" w:rsidRPr="006B158F" w:rsidRDefault="00B64523" w:rsidP="006226CD">
      <w:pPr>
        <w:spacing w:after="0"/>
        <w:rPr>
          <w:b/>
          <w:bCs/>
          <w:sz w:val="24"/>
          <w:szCs w:val="24"/>
          <w:lang w:val="de-DE"/>
        </w:rPr>
      </w:pPr>
    </w:p>
    <w:p w14:paraId="3CF1DEF8" w14:textId="6620999C" w:rsidR="007F7AFF" w:rsidRPr="007F7AFF" w:rsidRDefault="007F7AFF" w:rsidP="006226CD">
      <w:pPr>
        <w:spacing w:after="0"/>
        <w:rPr>
          <w:sz w:val="20"/>
          <w:szCs w:val="20"/>
          <w:lang w:val="de-DE"/>
        </w:rPr>
      </w:pPr>
      <w:r w:rsidRPr="007F7AFF">
        <w:rPr>
          <w:sz w:val="20"/>
          <w:szCs w:val="20"/>
          <w:lang w:val="de-DE"/>
        </w:rPr>
        <w:t xml:space="preserve">Mit </w:t>
      </w:r>
      <w:proofErr w:type="spellStart"/>
      <w:r w:rsidRPr="007F7AFF">
        <w:rPr>
          <w:sz w:val="20"/>
          <w:szCs w:val="20"/>
          <w:lang w:val="de-DE"/>
        </w:rPr>
        <w:t>Shiftconnector</w:t>
      </w:r>
      <w:proofErr w:type="spellEnd"/>
      <w:r w:rsidRPr="007F7AFF">
        <w:rPr>
          <w:sz w:val="20"/>
          <w:szCs w:val="20"/>
          <w:vertAlign w:val="superscript"/>
          <w:lang w:val="de-DE"/>
        </w:rPr>
        <w:t>®</w:t>
      </w:r>
      <w:r w:rsidRPr="007F7AFF">
        <w:rPr>
          <w:sz w:val="20"/>
          <w:szCs w:val="20"/>
          <w:lang w:val="de-DE"/>
        </w:rPr>
        <w:t xml:space="preserve"> Prozesswissen konservieren</w:t>
      </w:r>
    </w:p>
    <w:p w14:paraId="75252CCC" w14:textId="77777777" w:rsidR="007F7AFF" w:rsidRDefault="007F7AFF" w:rsidP="006226CD">
      <w:pPr>
        <w:spacing w:after="0"/>
        <w:rPr>
          <w:b/>
          <w:bCs/>
          <w:sz w:val="24"/>
          <w:szCs w:val="24"/>
          <w:lang w:val="de-DE"/>
        </w:rPr>
      </w:pPr>
    </w:p>
    <w:p w14:paraId="104A221C" w14:textId="2603A6DD" w:rsidR="0067602A" w:rsidRPr="007F7AFF" w:rsidRDefault="007F7AFF" w:rsidP="006226CD">
      <w:pPr>
        <w:spacing w:after="0"/>
        <w:rPr>
          <w:b/>
          <w:bCs/>
          <w:sz w:val="24"/>
          <w:szCs w:val="24"/>
          <w:lang w:val="de-DE"/>
        </w:rPr>
      </w:pPr>
      <w:r w:rsidRPr="007F7AFF">
        <w:rPr>
          <w:b/>
          <w:bCs/>
          <w:sz w:val="24"/>
          <w:szCs w:val="24"/>
          <w:lang w:val="de-DE"/>
        </w:rPr>
        <w:t xml:space="preserve">Bayer optimiert den Schichtbetrieb im Schweizer Werk mit KI-gestützter Software-Lösung </w:t>
      </w:r>
      <w:proofErr w:type="spellStart"/>
      <w:r w:rsidRPr="007F7AFF">
        <w:rPr>
          <w:b/>
          <w:bCs/>
          <w:sz w:val="24"/>
          <w:szCs w:val="24"/>
          <w:lang w:val="de-DE"/>
        </w:rPr>
        <w:t>Shiftconnector</w:t>
      </w:r>
      <w:proofErr w:type="spellEnd"/>
      <w:r w:rsidRPr="007F7AFF">
        <w:rPr>
          <w:b/>
          <w:bCs/>
          <w:sz w:val="24"/>
          <w:szCs w:val="24"/>
          <w:vertAlign w:val="superscript"/>
          <w:lang w:val="de-DE"/>
        </w:rPr>
        <w:t>®</w:t>
      </w:r>
      <w:r w:rsidRPr="007F7AFF">
        <w:rPr>
          <w:b/>
          <w:bCs/>
          <w:sz w:val="24"/>
          <w:szCs w:val="24"/>
          <w:lang w:val="de-DE"/>
        </w:rPr>
        <w:t xml:space="preserve"> von </w:t>
      </w:r>
      <w:proofErr w:type="spellStart"/>
      <w:r w:rsidRPr="007F7AFF">
        <w:rPr>
          <w:b/>
          <w:bCs/>
          <w:sz w:val="24"/>
          <w:szCs w:val="24"/>
          <w:lang w:val="de-DE"/>
        </w:rPr>
        <w:t>eschbach</w:t>
      </w:r>
      <w:proofErr w:type="spellEnd"/>
    </w:p>
    <w:p w14:paraId="7A11A101" w14:textId="77777777" w:rsidR="007F7AFF" w:rsidRPr="007F7AFF" w:rsidRDefault="007F7AFF" w:rsidP="007F7AFF">
      <w:pPr>
        <w:pStyle w:val="ListParagraph"/>
        <w:numPr>
          <w:ilvl w:val="0"/>
          <w:numId w:val="1"/>
        </w:numPr>
        <w:spacing w:after="0"/>
        <w:rPr>
          <w:sz w:val="20"/>
          <w:szCs w:val="20"/>
        </w:rPr>
      </w:pPr>
      <w:proofErr w:type="spellStart"/>
      <w:r w:rsidRPr="007F7AFF">
        <w:rPr>
          <w:sz w:val="20"/>
          <w:szCs w:val="20"/>
        </w:rPr>
        <w:t>Dokumentation</w:t>
      </w:r>
      <w:proofErr w:type="spellEnd"/>
      <w:r w:rsidRPr="007F7AFF">
        <w:rPr>
          <w:sz w:val="20"/>
          <w:szCs w:val="20"/>
        </w:rPr>
        <w:t xml:space="preserve"> von </w:t>
      </w:r>
      <w:proofErr w:type="spellStart"/>
      <w:r w:rsidRPr="007F7AFF">
        <w:rPr>
          <w:sz w:val="20"/>
          <w:szCs w:val="20"/>
        </w:rPr>
        <w:t>stillschweigendem</w:t>
      </w:r>
      <w:proofErr w:type="spellEnd"/>
      <w:r w:rsidRPr="007F7AFF">
        <w:rPr>
          <w:sz w:val="20"/>
          <w:szCs w:val="20"/>
        </w:rPr>
        <w:t xml:space="preserve">, </w:t>
      </w:r>
      <w:proofErr w:type="spellStart"/>
      <w:r w:rsidRPr="007F7AFF">
        <w:rPr>
          <w:sz w:val="20"/>
          <w:szCs w:val="20"/>
        </w:rPr>
        <w:t>prozessrelevantem</w:t>
      </w:r>
      <w:proofErr w:type="spellEnd"/>
      <w:r w:rsidRPr="007F7AFF">
        <w:rPr>
          <w:sz w:val="20"/>
          <w:szCs w:val="20"/>
        </w:rPr>
        <w:t xml:space="preserve"> Wissen</w:t>
      </w:r>
    </w:p>
    <w:p w14:paraId="115A98DB" w14:textId="77777777" w:rsidR="007F7AFF" w:rsidRPr="007F7AFF" w:rsidRDefault="007F7AFF" w:rsidP="007F7AFF">
      <w:pPr>
        <w:pStyle w:val="ListParagraph"/>
        <w:numPr>
          <w:ilvl w:val="0"/>
          <w:numId w:val="1"/>
        </w:numPr>
        <w:spacing w:after="0"/>
        <w:rPr>
          <w:sz w:val="20"/>
          <w:szCs w:val="20"/>
          <w:lang w:val="de-DE"/>
        </w:rPr>
      </w:pPr>
      <w:r w:rsidRPr="007F7AFF">
        <w:rPr>
          <w:sz w:val="20"/>
          <w:szCs w:val="20"/>
          <w:lang w:val="de-DE"/>
        </w:rPr>
        <w:t>Schnell zugängliche Informationen zur Verbesserung der Prozesse</w:t>
      </w:r>
    </w:p>
    <w:p w14:paraId="0D83CE59" w14:textId="5BA6B5D7" w:rsidR="00B6778D" w:rsidRPr="007F7AFF" w:rsidRDefault="007F7AFF" w:rsidP="007F7AFF">
      <w:pPr>
        <w:pStyle w:val="ListParagraph"/>
        <w:numPr>
          <w:ilvl w:val="0"/>
          <w:numId w:val="1"/>
        </w:numPr>
        <w:spacing w:after="0"/>
        <w:rPr>
          <w:sz w:val="20"/>
          <w:szCs w:val="20"/>
          <w:lang w:val="de-DE"/>
        </w:rPr>
      </w:pPr>
      <w:r w:rsidRPr="007F7AFF">
        <w:rPr>
          <w:sz w:val="20"/>
          <w:szCs w:val="20"/>
          <w:lang w:val="de-DE"/>
        </w:rPr>
        <w:t>Digitale Transformation schafft attraktive Arbeitsplätze für junge Menschen</w:t>
      </w:r>
    </w:p>
    <w:p w14:paraId="148FD266" w14:textId="77777777" w:rsidR="006226CD" w:rsidRPr="007F7AFF" w:rsidRDefault="006226CD" w:rsidP="006226CD">
      <w:pPr>
        <w:spacing w:after="0"/>
        <w:rPr>
          <w:b/>
          <w:bCs/>
          <w:sz w:val="24"/>
          <w:szCs w:val="24"/>
          <w:lang w:val="de-DE"/>
        </w:rPr>
      </w:pPr>
    </w:p>
    <w:p w14:paraId="6C875105" w14:textId="77777777" w:rsidR="00070D0C" w:rsidRPr="007F7AFF" w:rsidRDefault="00070D0C" w:rsidP="006226CD">
      <w:pPr>
        <w:spacing w:after="0"/>
        <w:rPr>
          <w:b/>
          <w:bCs/>
          <w:sz w:val="24"/>
          <w:szCs w:val="24"/>
          <w:lang w:val="de-DE"/>
        </w:rPr>
      </w:pPr>
    </w:p>
    <w:p w14:paraId="35E2F2E4" w14:textId="15687D83" w:rsidR="007F7AFF" w:rsidRDefault="00E22945" w:rsidP="007F7AFF">
      <w:pPr>
        <w:spacing w:after="0"/>
        <w:rPr>
          <w:rFonts w:cstheme="minorHAnsi"/>
          <w:sz w:val="24"/>
          <w:szCs w:val="24"/>
          <w:shd w:val="clear" w:color="auto" w:fill="FFFFFF"/>
          <w:lang w:val="de-DE"/>
        </w:rPr>
      </w:pPr>
      <w:r w:rsidRPr="00383BEC">
        <w:rPr>
          <w:b/>
          <w:bCs/>
          <w:sz w:val="24"/>
          <w:szCs w:val="24"/>
          <w:lang w:val="de-DE"/>
        </w:rPr>
        <w:t>Bad Säckingen</w:t>
      </w:r>
      <w:r w:rsidR="00CA5353" w:rsidRPr="00383BEC">
        <w:rPr>
          <w:b/>
          <w:bCs/>
          <w:sz w:val="24"/>
          <w:szCs w:val="24"/>
          <w:lang w:val="de-DE"/>
        </w:rPr>
        <w:t xml:space="preserve"> </w:t>
      </w:r>
      <w:r w:rsidR="006B158F" w:rsidRPr="00383BEC">
        <w:rPr>
          <w:b/>
          <w:bCs/>
          <w:sz w:val="24"/>
          <w:szCs w:val="24"/>
          <w:lang w:val="de-DE"/>
        </w:rPr>
        <w:t>–</w:t>
      </w:r>
      <w:r w:rsidR="00CA5353" w:rsidRPr="00383BEC">
        <w:rPr>
          <w:b/>
          <w:bCs/>
          <w:sz w:val="24"/>
          <w:szCs w:val="24"/>
          <w:lang w:val="de-DE"/>
        </w:rPr>
        <w:t xml:space="preserve"> </w:t>
      </w:r>
      <w:r w:rsidR="007F7AFF" w:rsidRPr="00383BEC">
        <w:rPr>
          <w:b/>
          <w:bCs/>
          <w:sz w:val="24"/>
          <w:szCs w:val="24"/>
          <w:lang w:val="de-DE"/>
        </w:rPr>
        <w:t>3</w:t>
      </w:r>
      <w:r w:rsidR="00AF49BB">
        <w:rPr>
          <w:b/>
          <w:bCs/>
          <w:sz w:val="24"/>
          <w:szCs w:val="24"/>
          <w:lang w:val="de-DE"/>
        </w:rPr>
        <w:t>0</w:t>
      </w:r>
      <w:r w:rsidR="006B158F" w:rsidRPr="00383BEC">
        <w:rPr>
          <w:b/>
          <w:bCs/>
          <w:sz w:val="24"/>
          <w:szCs w:val="24"/>
          <w:lang w:val="de-DE"/>
        </w:rPr>
        <w:t xml:space="preserve">. </w:t>
      </w:r>
      <w:r w:rsidR="007F7AFF" w:rsidRPr="007F7AFF">
        <w:rPr>
          <w:b/>
          <w:bCs/>
          <w:sz w:val="24"/>
          <w:szCs w:val="24"/>
          <w:lang w:val="de-DE"/>
        </w:rPr>
        <w:t xml:space="preserve">Oktober </w:t>
      </w:r>
      <w:r w:rsidR="00070D0C" w:rsidRPr="007F7AFF">
        <w:rPr>
          <w:b/>
          <w:bCs/>
          <w:sz w:val="24"/>
          <w:szCs w:val="24"/>
          <w:lang w:val="de-DE"/>
        </w:rPr>
        <w:t>20</w:t>
      </w:r>
      <w:r w:rsidR="007F7AFF" w:rsidRPr="007F7AFF">
        <w:rPr>
          <w:b/>
          <w:bCs/>
          <w:sz w:val="24"/>
          <w:szCs w:val="24"/>
          <w:lang w:val="de-DE"/>
        </w:rPr>
        <w:t>23</w:t>
      </w:r>
      <w:r w:rsidR="00070D0C" w:rsidRPr="007F7AFF">
        <w:rPr>
          <w:b/>
          <w:bCs/>
          <w:sz w:val="24"/>
          <w:szCs w:val="24"/>
          <w:lang w:val="de-DE"/>
        </w:rPr>
        <w:t xml:space="preserve"> –</w:t>
      </w:r>
      <w:r w:rsidR="00BD3CFF" w:rsidRPr="007F7AFF">
        <w:rPr>
          <w:b/>
          <w:bCs/>
          <w:sz w:val="24"/>
          <w:szCs w:val="24"/>
          <w:lang w:val="de-DE"/>
        </w:rPr>
        <w:t xml:space="preserve"> </w:t>
      </w:r>
      <w:hyperlink r:id="rId12" w:history="1">
        <w:r w:rsidR="005404FE" w:rsidRPr="005404FE">
          <w:rPr>
            <w:rStyle w:val="Hyperlink"/>
            <w:rFonts w:cstheme="minorHAnsi"/>
            <w:sz w:val="24"/>
            <w:szCs w:val="24"/>
            <w:shd w:val="clear" w:color="auto" w:fill="FFFFFF"/>
            <w:lang w:val="de-DE"/>
          </w:rPr>
          <w:t xml:space="preserve">Bayer setzt mit der Enterprise Plattform </w:t>
        </w:r>
        <w:proofErr w:type="spellStart"/>
        <w:r w:rsidR="005404FE" w:rsidRPr="005404FE">
          <w:rPr>
            <w:rStyle w:val="Hyperlink"/>
            <w:rFonts w:cstheme="minorHAnsi"/>
            <w:sz w:val="24"/>
            <w:szCs w:val="24"/>
            <w:shd w:val="clear" w:color="auto" w:fill="FFFFFF"/>
            <w:lang w:val="de-DE"/>
          </w:rPr>
          <w:t>Shiftconnector</w:t>
        </w:r>
        <w:proofErr w:type="spellEnd"/>
        <w:r w:rsidR="005404FE" w:rsidRPr="005404FE">
          <w:rPr>
            <w:rStyle w:val="Hyperlink"/>
            <w:rFonts w:cstheme="minorHAnsi"/>
            <w:sz w:val="24"/>
            <w:szCs w:val="24"/>
            <w:shd w:val="clear" w:color="auto" w:fill="FFFFFF"/>
            <w:vertAlign w:val="superscript"/>
            <w:lang w:val="de-DE"/>
          </w:rPr>
          <w:t>®</w:t>
        </w:r>
      </w:hyperlink>
      <w:r w:rsidR="005404FE" w:rsidRPr="005404FE">
        <w:rPr>
          <w:rFonts w:cstheme="minorHAnsi"/>
          <w:sz w:val="24"/>
          <w:szCs w:val="24"/>
          <w:shd w:val="clear" w:color="auto" w:fill="FFFFFF"/>
          <w:lang w:val="de-DE"/>
        </w:rPr>
        <w:t xml:space="preserve"> des Software-Unternehmens </w:t>
      </w:r>
      <w:hyperlink r:id="rId13" w:history="1">
        <w:proofErr w:type="spellStart"/>
        <w:r w:rsidR="005404FE" w:rsidRPr="005404FE">
          <w:rPr>
            <w:rStyle w:val="Hyperlink"/>
            <w:rFonts w:cstheme="minorHAnsi"/>
            <w:sz w:val="24"/>
            <w:szCs w:val="24"/>
            <w:shd w:val="clear" w:color="auto" w:fill="FFFFFF"/>
            <w:lang w:val="de-DE"/>
          </w:rPr>
          <w:t>eschbach</w:t>
        </w:r>
        <w:proofErr w:type="spellEnd"/>
      </w:hyperlink>
      <w:r w:rsidR="005404FE" w:rsidRPr="005404FE">
        <w:rPr>
          <w:rFonts w:cstheme="minorHAnsi"/>
          <w:sz w:val="24"/>
          <w:szCs w:val="24"/>
          <w:shd w:val="clear" w:color="auto" w:fill="FFFFFF"/>
          <w:lang w:val="de-DE"/>
        </w:rPr>
        <w:t xml:space="preserve"> auf einen digitalisierten Schichtbetrieb.</w:t>
      </w:r>
      <w:r w:rsidR="007F7AFF" w:rsidRPr="007F7AFF">
        <w:rPr>
          <w:rFonts w:cstheme="minorHAnsi"/>
          <w:sz w:val="24"/>
          <w:szCs w:val="24"/>
          <w:shd w:val="clear" w:color="auto" w:fill="FFFFFF"/>
          <w:lang w:val="de-DE"/>
        </w:rPr>
        <w:t xml:space="preserve"> In einem erfolgreich durchgeführten Pilotprojekt hat die Division Bayer </w:t>
      </w:r>
      <w:proofErr w:type="spellStart"/>
      <w:r w:rsidR="007F7AFF" w:rsidRPr="007F7AFF">
        <w:rPr>
          <w:rFonts w:cstheme="minorHAnsi"/>
          <w:sz w:val="24"/>
          <w:szCs w:val="24"/>
          <w:shd w:val="clear" w:color="auto" w:fill="FFFFFF"/>
          <w:lang w:val="de-DE"/>
        </w:rPr>
        <w:t>Crop</w:t>
      </w:r>
      <w:proofErr w:type="spellEnd"/>
      <w:r w:rsidR="007F7AFF" w:rsidRPr="007F7AFF">
        <w:rPr>
          <w:rFonts w:cstheme="minorHAnsi"/>
          <w:sz w:val="24"/>
          <w:szCs w:val="24"/>
          <w:shd w:val="clear" w:color="auto" w:fill="FFFFFF"/>
          <w:lang w:val="de-DE"/>
        </w:rPr>
        <w:t xml:space="preserve"> Science sein Informations-Management auf ein neues Niveau gehoben, indem neue KI-basierte Module in </w:t>
      </w:r>
      <w:proofErr w:type="spellStart"/>
      <w:r w:rsidR="007F7AFF" w:rsidRPr="007F7AFF">
        <w:rPr>
          <w:rFonts w:cstheme="minorHAnsi"/>
          <w:sz w:val="24"/>
          <w:szCs w:val="24"/>
          <w:shd w:val="clear" w:color="auto" w:fill="FFFFFF"/>
          <w:lang w:val="de-DE"/>
        </w:rPr>
        <w:t>Shiftconnector</w:t>
      </w:r>
      <w:proofErr w:type="spellEnd"/>
      <w:r w:rsidR="007F7AFF" w:rsidRPr="007F7AFF">
        <w:rPr>
          <w:rFonts w:cstheme="minorHAnsi"/>
          <w:sz w:val="24"/>
          <w:szCs w:val="24"/>
          <w:shd w:val="clear" w:color="auto" w:fill="FFFFFF"/>
          <w:lang w:val="de-DE"/>
        </w:rPr>
        <w:t xml:space="preserve"> integriert wurden. Dies ermöglicht den Einsatz von Prozesswissen, das teilweise Jahre in der Vergangenheit zurückliegt, um Schichtteams zu helfen, effiziente Entscheidungen zu treffen.</w:t>
      </w:r>
    </w:p>
    <w:p w14:paraId="52839989" w14:textId="77777777" w:rsidR="007F7AFF" w:rsidRPr="007F7AFF" w:rsidRDefault="007F7AFF" w:rsidP="007F7AFF">
      <w:pPr>
        <w:spacing w:after="0"/>
        <w:rPr>
          <w:rFonts w:cstheme="minorHAnsi"/>
          <w:sz w:val="24"/>
          <w:szCs w:val="24"/>
          <w:shd w:val="clear" w:color="auto" w:fill="FFFFFF"/>
          <w:lang w:val="de-DE"/>
        </w:rPr>
      </w:pPr>
    </w:p>
    <w:p w14:paraId="5E8CD8A3" w14:textId="4756FFE0" w:rsidR="007F7AFF" w:rsidRDefault="007F7AFF" w:rsidP="007F7AFF">
      <w:pPr>
        <w:spacing w:after="0"/>
        <w:rPr>
          <w:rFonts w:cstheme="minorHAnsi"/>
          <w:sz w:val="24"/>
          <w:szCs w:val="24"/>
          <w:shd w:val="clear" w:color="auto" w:fill="FFFFFF"/>
          <w:lang w:val="de-DE"/>
        </w:rPr>
      </w:pPr>
      <w:r w:rsidRPr="007F7AFF">
        <w:rPr>
          <w:rFonts w:cstheme="minorHAnsi"/>
          <w:sz w:val="24"/>
          <w:szCs w:val="24"/>
          <w:shd w:val="clear" w:color="auto" w:fill="FFFFFF"/>
          <w:lang w:val="de-DE"/>
        </w:rPr>
        <w:t xml:space="preserve">Bayer ist weltweit mit über 101.000 Mitarbeitenden in 83 Ländern vertreten und arbeitet an Lösungen für grundlegende Herausforderungen einer stetig wachsenden und alternden Weltbevölkerung. Mit einem Pilotprojekt zur Integration von KI in die Software-Lösung </w:t>
      </w:r>
      <w:proofErr w:type="spellStart"/>
      <w:r w:rsidRPr="007F7AFF">
        <w:rPr>
          <w:rFonts w:cstheme="minorHAnsi"/>
          <w:sz w:val="24"/>
          <w:szCs w:val="24"/>
          <w:shd w:val="clear" w:color="auto" w:fill="FFFFFF"/>
          <w:lang w:val="de-DE"/>
        </w:rPr>
        <w:t>Shiftconnector</w:t>
      </w:r>
      <w:proofErr w:type="spellEnd"/>
      <w:r w:rsidRPr="007F7AFF">
        <w:rPr>
          <w:rFonts w:cstheme="minorHAnsi"/>
          <w:sz w:val="24"/>
          <w:szCs w:val="24"/>
          <w:shd w:val="clear" w:color="auto" w:fill="FFFFFF"/>
          <w:lang w:val="de-DE"/>
        </w:rPr>
        <w:t xml:space="preserve"> hat die Division Bayer </w:t>
      </w:r>
      <w:proofErr w:type="spellStart"/>
      <w:r w:rsidRPr="007F7AFF">
        <w:rPr>
          <w:rFonts w:cstheme="minorHAnsi"/>
          <w:sz w:val="24"/>
          <w:szCs w:val="24"/>
          <w:shd w:val="clear" w:color="auto" w:fill="FFFFFF"/>
          <w:lang w:val="de-DE"/>
        </w:rPr>
        <w:t>Crop</w:t>
      </w:r>
      <w:proofErr w:type="spellEnd"/>
      <w:r w:rsidRPr="007F7AFF">
        <w:rPr>
          <w:rFonts w:cstheme="minorHAnsi"/>
          <w:sz w:val="24"/>
          <w:szCs w:val="24"/>
          <w:shd w:val="clear" w:color="auto" w:fill="FFFFFF"/>
          <w:lang w:val="de-DE"/>
        </w:rPr>
        <w:t xml:space="preserve"> Science in Muttenz kürzlich seine Effizienz im Schichtbetrieb gesteigert.</w:t>
      </w:r>
    </w:p>
    <w:p w14:paraId="749FD7BC" w14:textId="77777777" w:rsidR="007F7AFF" w:rsidRPr="007F7AFF" w:rsidRDefault="007F7AFF" w:rsidP="007F7AFF">
      <w:pPr>
        <w:spacing w:after="0"/>
        <w:rPr>
          <w:rFonts w:cstheme="minorHAnsi"/>
          <w:sz w:val="24"/>
          <w:szCs w:val="24"/>
          <w:shd w:val="clear" w:color="auto" w:fill="FFFFFF"/>
          <w:lang w:val="de-DE"/>
        </w:rPr>
      </w:pPr>
    </w:p>
    <w:p w14:paraId="5C5FCDD0" w14:textId="6FA30E96" w:rsidR="007F7AFF" w:rsidRDefault="007F7AFF" w:rsidP="007F7AFF">
      <w:pPr>
        <w:spacing w:after="0"/>
        <w:rPr>
          <w:rFonts w:cstheme="minorHAnsi"/>
          <w:sz w:val="24"/>
          <w:szCs w:val="24"/>
          <w:shd w:val="clear" w:color="auto" w:fill="FFFFFF"/>
          <w:lang w:val="de-DE"/>
        </w:rPr>
      </w:pPr>
      <w:r w:rsidRPr="007F7AFF">
        <w:rPr>
          <w:rFonts w:cstheme="minorHAnsi"/>
          <w:sz w:val="24"/>
          <w:szCs w:val="24"/>
          <w:shd w:val="clear" w:color="auto" w:fill="FFFFFF"/>
          <w:lang w:val="de-DE"/>
        </w:rPr>
        <w:t xml:space="preserve">Das innovative Informations-Management ermöglicht es Bayer, seine Prozesse kontinuierlich zu verbessern und dabei die tägliche Arbeit der Mitarbeitenden zu erleichtern. Die Integration von KI-basierten Modulen in </w:t>
      </w:r>
      <w:proofErr w:type="spellStart"/>
      <w:r w:rsidRPr="007F7AFF">
        <w:rPr>
          <w:rFonts w:cstheme="minorHAnsi"/>
          <w:sz w:val="24"/>
          <w:szCs w:val="24"/>
          <w:shd w:val="clear" w:color="auto" w:fill="FFFFFF"/>
          <w:lang w:val="de-DE"/>
        </w:rPr>
        <w:t>Shiftconnector</w:t>
      </w:r>
      <w:proofErr w:type="spellEnd"/>
      <w:r w:rsidRPr="007F7AFF">
        <w:rPr>
          <w:rFonts w:cstheme="minorHAnsi"/>
          <w:sz w:val="24"/>
          <w:szCs w:val="24"/>
          <w:shd w:val="clear" w:color="auto" w:fill="FFFFFF"/>
          <w:lang w:val="de-DE"/>
        </w:rPr>
        <w:t xml:space="preserve"> sorgt dafür, dass prozessrelevante Informationen und Datensätze effizienter genutzt werden können. Wo zuvor viel Zeit für Recherche bei physisch abgelegten Informationen und Datensätzen in Office-Tools verloren ging, profitiert das Unternehmen heute neben der geordneten Zusammenführung der Prozesslandschaft auch durch die Abbildung bereits vergangener Problemlösungen. Die neue Smart Search-Funktion ermöglicht eine schnelle Suche nach ähnlichen Vorgängen in der Vergangenheit und unterstützt damit Entscheidungsfindungen erheblich. Neben der Zeitersparnis für die Teams können Fehler durch relevante Hintergrundinformationen schnell behoben oder sogar vermieden werden.</w:t>
      </w:r>
    </w:p>
    <w:p w14:paraId="0DC73A11" w14:textId="77777777" w:rsidR="007F7AFF" w:rsidRPr="007F7AFF" w:rsidRDefault="007F7AFF" w:rsidP="007F7AFF">
      <w:pPr>
        <w:spacing w:after="0"/>
        <w:rPr>
          <w:rFonts w:cstheme="minorHAnsi"/>
          <w:sz w:val="24"/>
          <w:szCs w:val="24"/>
          <w:shd w:val="clear" w:color="auto" w:fill="FFFFFF"/>
          <w:lang w:val="de-DE"/>
        </w:rPr>
      </w:pPr>
    </w:p>
    <w:p w14:paraId="609BA196" w14:textId="77777777" w:rsidR="007F7AFF" w:rsidRDefault="007F7AFF">
      <w:pPr>
        <w:spacing w:after="160" w:line="259" w:lineRule="auto"/>
        <w:rPr>
          <w:rFonts w:cstheme="minorHAnsi"/>
          <w:sz w:val="24"/>
          <w:szCs w:val="24"/>
          <w:shd w:val="clear" w:color="auto" w:fill="FFFFFF"/>
          <w:lang w:val="de-DE"/>
        </w:rPr>
      </w:pPr>
      <w:r>
        <w:rPr>
          <w:rFonts w:cstheme="minorHAnsi"/>
          <w:sz w:val="24"/>
          <w:szCs w:val="24"/>
          <w:shd w:val="clear" w:color="auto" w:fill="FFFFFF"/>
          <w:lang w:val="de-DE"/>
        </w:rPr>
        <w:br w:type="page"/>
      </w:r>
    </w:p>
    <w:p w14:paraId="62679447" w14:textId="5D738501" w:rsidR="007F7AFF" w:rsidRDefault="007F7AFF" w:rsidP="007F7AFF">
      <w:pPr>
        <w:spacing w:after="0"/>
        <w:rPr>
          <w:rFonts w:cstheme="minorHAnsi"/>
          <w:sz w:val="24"/>
          <w:szCs w:val="24"/>
          <w:shd w:val="clear" w:color="auto" w:fill="FFFFFF"/>
          <w:lang w:val="de-DE"/>
        </w:rPr>
      </w:pPr>
      <w:r w:rsidRPr="007F7AFF">
        <w:rPr>
          <w:rFonts w:cstheme="minorHAnsi"/>
          <w:sz w:val="24"/>
          <w:szCs w:val="24"/>
          <w:shd w:val="clear" w:color="auto" w:fill="FFFFFF"/>
          <w:lang w:val="de-DE"/>
        </w:rPr>
        <w:lastRenderedPageBreak/>
        <w:t xml:space="preserve">Bayer setzt </w:t>
      </w:r>
      <w:proofErr w:type="spellStart"/>
      <w:r w:rsidRPr="007F7AFF">
        <w:rPr>
          <w:rFonts w:cstheme="minorHAnsi"/>
          <w:sz w:val="24"/>
          <w:szCs w:val="24"/>
          <w:shd w:val="clear" w:color="auto" w:fill="FFFFFF"/>
          <w:lang w:val="de-DE"/>
        </w:rPr>
        <w:t>Shiftconnector</w:t>
      </w:r>
      <w:proofErr w:type="spellEnd"/>
      <w:r w:rsidRPr="007F7AFF">
        <w:rPr>
          <w:rFonts w:cstheme="minorHAnsi"/>
          <w:sz w:val="24"/>
          <w:szCs w:val="24"/>
          <w:shd w:val="clear" w:color="auto" w:fill="FFFFFF"/>
          <w:lang w:val="de-DE"/>
        </w:rPr>
        <w:t xml:space="preserve"> als Kommunikations- und Datenbanktool im Schichtbetrieb ein. Die Enterprise Plattform vernetzt die im 3-Schichtmodell arbeitende Belegschaft und ermöglicht es den Mitarbeitenden, Know-how zu erfassen, Prozesse zu steuern und relevant Hintergrundinformationen in Echtzeit </w:t>
      </w:r>
      <w:proofErr w:type="spellStart"/>
      <w:r w:rsidRPr="007F7AFF">
        <w:rPr>
          <w:rFonts w:cstheme="minorHAnsi"/>
          <w:sz w:val="24"/>
          <w:szCs w:val="24"/>
          <w:shd w:val="clear" w:color="auto" w:fill="FFFFFF"/>
          <w:lang w:val="de-DE"/>
        </w:rPr>
        <w:t>auszutaschen</w:t>
      </w:r>
      <w:proofErr w:type="spellEnd"/>
      <w:r w:rsidRPr="007F7AFF">
        <w:rPr>
          <w:rFonts w:cstheme="minorHAnsi"/>
          <w:sz w:val="24"/>
          <w:szCs w:val="24"/>
          <w:shd w:val="clear" w:color="auto" w:fill="FFFFFF"/>
          <w:lang w:val="de-DE"/>
        </w:rPr>
        <w:t xml:space="preserve">. Dadurch werden Informationen präzise und jederzeit in nur einer Single Source </w:t>
      </w:r>
      <w:proofErr w:type="spellStart"/>
      <w:r w:rsidRPr="007F7AFF">
        <w:rPr>
          <w:rFonts w:cstheme="minorHAnsi"/>
          <w:sz w:val="24"/>
          <w:szCs w:val="24"/>
          <w:shd w:val="clear" w:color="auto" w:fill="FFFFFF"/>
          <w:lang w:val="de-DE"/>
        </w:rPr>
        <w:t>of</w:t>
      </w:r>
      <w:proofErr w:type="spellEnd"/>
      <w:r w:rsidRPr="007F7AFF">
        <w:rPr>
          <w:rFonts w:cstheme="minorHAnsi"/>
          <w:sz w:val="24"/>
          <w:szCs w:val="24"/>
          <w:shd w:val="clear" w:color="auto" w:fill="FFFFFF"/>
          <w:lang w:val="de-DE"/>
        </w:rPr>
        <w:t xml:space="preserve"> Truth verfügbar, was den Informationsaustausch zwischen Tag- und Nachtschichten schnell und transparent macht. </w:t>
      </w:r>
    </w:p>
    <w:p w14:paraId="197A61BF" w14:textId="77777777" w:rsidR="007F7AFF" w:rsidRPr="007F7AFF" w:rsidRDefault="007F7AFF" w:rsidP="007F7AFF">
      <w:pPr>
        <w:spacing w:after="0"/>
        <w:rPr>
          <w:rFonts w:cstheme="minorHAnsi"/>
          <w:sz w:val="24"/>
          <w:szCs w:val="24"/>
          <w:shd w:val="clear" w:color="auto" w:fill="FFFFFF"/>
          <w:lang w:val="de-DE"/>
        </w:rPr>
      </w:pPr>
    </w:p>
    <w:p w14:paraId="3AB06154" w14:textId="33C26296" w:rsidR="007F7AFF" w:rsidRDefault="007F7AFF" w:rsidP="007F7AFF">
      <w:pPr>
        <w:spacing w:after="0"/>
        <w:rPr>
          <w:rFonts w:cstheme="minorHAnsi"/>
          <w:sz w:val="24"/>
          <w:szCs w:val="24"/>
          <w:shd w:val="clear" w:color="auto" w:fill="FFFFFF"/>
          <w:lang w:val="de-DE"/>
        </w:rPr>
      </w:pPr>
      <w:r w:rsidRPr="007F7AFF">
        <w:rPr>
          <w:rFonts w:cstheme="minorHAnsi"/>
          <w:sz w:val="24"/>
          <w:szCs w:val="24"/>
          <w:shd w:val="clear" w:color="auto" w:fill="FFFFFF"/>
          <w:lang w:val="de-DE"/>
        </w:rPr>
        <w:t xml:space="preserve">Bei Bayer in Muttenz geht das Wissen erfahrener Mitarbeiter nicht mehr verloren, wenn diese das Unternehmen verlassen oder sich in den Ruhestand verabschieden. „Wissenstransfer ist ein großes Thema im Schichtbetrieb. Schichtbetrieb bedeutet 24/7 Produktion, 24/7 Daten. Über die Smart Search, die wir als neues Tool in </w:t>
      </w:r>
      <w:proofErr w:type="spellStart"/>
      <w:r w:rsidRPr="007F7AFF">
        <w:rPr>
          <w:rFonts w:cstheme="minorHAnsi"/>
          <w:sz w:val="24"/>
          <w:szCs w:val="24"/>
          <w:shd w:val="clear" w:color="auto" w:fill="FFFFFF"/>
          <w:lang w:val="de-DE"/>
        </w:rPr>
        <w:t>Shiftconnector</w:t>
      </w:r>
      <w:proofErr w:type="spellEnd"/>
      <w:r w:rsidRPr="007F7AFF">
        <w:rPr>
          <w:rFonts w:cstheme="minorHAnsi"/>
          <w:sz w:val="24"/>
          <w:szCs w:val="24"/>
          <w:shd w:val="clear" w:color="auto" w:fill="FFFFFF"/>
          <w:lang w:val="de-DE"/>
        </w:rPr>
        <w:t xml:space="preserve"> integrieren konnten, haben wir die Möglichkeit aus diesen Daten auch wirklich Wissen zu generieren, das wir dann nutzen können, um sowohl Umwelt-, Energie- und Produktionsziele zu erreichen“, erklärt </w:t>
      </w:r>
      <w:proofErr w:type="spellStart"/>
      <w:r w:rsidRPr="007F7AFF">
        <w:rPr>
          <w:rFonts w:cstheme="minorHAnsi"/>
          <w:sz w:val="24"/>
          <w:szCs w:val="24"/>
          <w:shd w:val="clear" w:color="auto" w:fill="FFFFFF"/>
          <w:lang w:val="de-DE"/>
        </w:rPr>
        <w:t>Heskamp</w:t>
      </w:r>
      <w:proofErr w:type="spellEnd"/>
      <w:r w:rsidRPr="007F7AFF">
        <w:rPr>
          <w:rFonts w:cstheme="minorHAnsi"/>
          <w:sz w:val="24"/>
          <w:szCs w:val="24"/>
          <w:shd w:val="clear" w:color="auto" w:fill="FFFFFF"/>
          <w:lang w:val="de-DE"/>
        </w:rPr>
        <w:t xml:space="preserve">, Head </w:t>
      </w:r>
      <w:proofErr w:type="spellStart"/>
      <w:r w:rsidRPr="007F7AFF">
        <w:rPr>
          <w:rFonts w:cstheme="minorHAnsi"/>
          <w:sz w:val="24"/>
          <w:szCs w:val="24"/>
          <w:shd w:val="clear" w:color="auto" w:fill="FFFFFF"/>
          <w:lang w:val="de-DE"/>
        </w:rPr>
        <w:t>of</w:t>
      </w:r>
      <w:proofErr w:type="spellEnd"/>
      <w:r w:rsidRPr="007F7AFF">
        <w:rPr>
          <w:rFonts w:cstheme="minorHAnsi"/>
          <w:sz w:val="24"/>
          <w:szCs w:val="24"/>
          <w:shd w:val="clear" w:color="auto" w:fill="FFFFFF"/>
          <w:lang w:val="de-DE"/>
        </w:rPr>
        <w:t xml:space="preserve"> Site Operational Excellence bei Bayer. Mit Smart Search liegen den Schichtteams die Informationen transparent und einheitlich zur Verfügung, um strengen Audit-Konformitätsregularien in der </w:t>
      </w:r>
      <w:proofErr w:type="spellStart"/>
      <w:r w:rsidRPr="007F7AFF">
        <w:rPr>
          <w:rFonts w:cstheme="minorHAnsi"/>
          <w:sz w:val="24"/>
          <w:szCs w:val="24"/>
          <w:shd w:val="clear" w:color="auto" w:fill="FFFFFF"/>
          <w:lang w:val="de-DE"/>
        </w:rPr>
        <w:t>Pharma</w:t>
      </w:r>
      <w:proofErr w:type="spellEnd"/>
      <w:r w:rsidRPr="007F7AFF">
        <w:rPr>
          <w:rFonts w:cstheme="minorHAnsi"/>
          <w:sz w:val="24"/>
          <w:szCs w:val="24"/>
          <w:shd w:val="clear" w:color="auto" w:fill="FFFFFF"/>
          <w:lang w:val="de-DE"/>
        </w:rPr>
        <w:t xml:space="preserve"> und Chemiebranche zu genügen.</w:t>
      </w:r>
    </w:p>
    <w:p w14:paraId="54E4C4E5" w14:textId="77777777" w:rsidR="007F7AFF" w:rsidRPr="007F7AFF" w:rsidRDefault="007F7AFF" w:rsidP="007F7AFF">
      <w:pPr>
        <w:spacing w:after="0"/>
        <w:rPr>
          <w:rFonts w:cstheme="minorHAnsi"/>
          <w:sz w:val="24"/>
          <w:szCs w:val="24"/>
          <w:shd w:val="clear" w:color="auto" w:fill="FFFFFF"/>
          <w:lang w:val="de-DE"/>
        </w:rPr>
      </w:pPr>
    </w:p>
    <w:p w14:paraId="1E3C0EFA" w14:textId="1B929ED2" w:rsidR="00BD3CFF" w:rsidRPr="007F7AFF" w:rsidRDefault="007F7AFF" w:rsidP="007F7AFF">
      <w:pPr>
        <w:spacing w:after="0"/>
        <w:rPr>
          <w:rFonts w:cstheme="minorHAnsi"/>
          <w:sz w:val="24"/>
          <w:szCs w:val="24"/>
          <w:shd w:val="clear" w:color="auto" w:fill="FFFFFF"/>
          <w:lang w:val="de-DE"/>
        </w:rPr>
      </w:pPr>
      <w:r w:rsidRPr="007F7AFF">
        <w:rPr>
          <w:rFonts w:cstheme="minorHAnsi"/>
          <w:sz w:val="24"/>
          <w:szCs w:val="24"/>
          <w:shd w:val="clear" w:color="auto" w:fill="FFFFFF"/>
          <w:lang w:val="de-DE"/>
        </w:rPr>
        <w:t>Die digitale Vernetzung im Schichtbetrieb ist für Arbeitgeber notwendig, um künftigen Beschäftigten einen interessanten Arbeitsplatz zu bieten. Bayer geht damit in Zeiten des Fachkräftemangels mit gutem Beispiel voran und bietet seinen Mitarbeitenden ein fortschrittliches und sicheres Arbeitsumfeld.</w:t>
      </w:r>
    </w:p>
    <w:p w14:paraId="73C57862" w14:textId="77777777" w:rsidR="00BD3CFF" w:rsidRPr="00383BEC" w:rsidRDefault="00BD3CFF" w:rsidP="006226CD">
      <w:pPr>
        <w:spacing w:after="0"/>
        <w:rPr>
          <w:rFonts w:cstheme="minorHAnsi"/>
          <w:sz w:val="24"/>
          <w:szCs w:val="24"/>
          <w:shd w:val="clear" w:color="auto" w:fill="FFFFFF"/>
          <w:lang w:val="de-DE"/>
        </w:rPr>
      </w:pPr>
    </w:p>
    <w:p w14:paraId="79A8372B" w14:textId="77777777" w:rsidR="006B75EC" w:rsidRPr="007F7AFF" w:rsidRDefault="0032762A" w:rsidP="006226CD">
      <w:pPr>
        <w:pStyle w:val="Normal1"/>
        <w:shd w:val="clear" w:color="auto" w:fill="FFFFFF"/>
        <w:rPr>
          <w:rFonts w:asciiTheme="minorHAnsi" w:hAnsiTheme="minorHAnsi" w:cstheme="minorHAnsi"/>
          <w:b/>
          <w:color w:val="313131"/>
          <w:sz w:val="24"/>
          <w:szCs w:val="24"/>
          <w:lang w:val="de-DE"/>
        </w:rPr>
      </w:pPr>
      <w:r w:rsidRPr="007F7AFF">
        <w:rPr>
          <w:rFonts w:asciiTheme="minorHAnsi" w:hAnsiTheme="minorHAnsi" w:cstheme="minorHAnsi"/>
          <w:b/>
          <w:color w:val="313131"/>
          <w:sz w:val="24"/>
          <w:szCs w:val="24"/>
          <w:lang w:val="de-DE"/>
        </w:rPr>
        <w:t xml:space="preserve">Über </w:t>
      </w:r>
      <w:proofErr w:type="spellStart"/>
      <w:r w:rsidRPr="007F7AFF">
        <w:rPr>
          <w:rFonts w:asciiTheme="minorHAnsi" w:hAnsiTheme="minorHAnsi" w:cstheme="minorHAnsi"/>
          <w:b/>
          <w:color w:val="313131"/>
          <w:sz w:val="24"/>
          <w:szCs w:val="24"/>
          <w:lang w:val="de-DE"/>
        </w:rPr>
        <w:t>eschbach</w:t>
      </w:r>
      <w:proofErr w:type="spellEnd"/>
      <w:r w:rsidRPr="007F7AFF">
        <w:rPr>
          <w:rFonts w:asciiTheme="minorHAnsi" w:hAnsiTheme="minorHAnsi" w:cstheme="minorHAnsi"/>
          <w:b/>
          <w:color w:val="313131"/>
          <w:sz w:val="24"/>
          <w:szCs w:val="24"/>
          <w:lang w:val="de-DE"/>
        </w:rPr>
        <w:t xml:space="preserve"> [und </w:t>
      </w:r>
      <w:proofErr w:type="spellStart"/>
      <w:r w:rsidRPr="007F7AFF">
        <w:rPr>
          <w:rFonts w:asciiTheme="minorHAnsi" w:hAnsiTheme="minorHAnsi" w:cstheme="minorHAnsi"/>
          <w:b/>
          <w:color w:val="313131"/>
          <w:sz w:val="24"/>
          <w:szCs w:val="24"/>
          <w:lang w:val="de-DE"/>
        </w:rPr>
        <w:t>Shiftconnector</w:t>
      </w:r>
      <w:proofErr w:type="spellEnd"/>
      <w:r w:rsidRPr="007F7AFF">
        <w:rPr>
          <w:rFonts w:asciiTheme="minorHAnsi" w:hAnsiTheme="minorHAnsi" w:cstheme="minorHAnsi"/>
          <w:b/>
          <w:color w:val="313131"/>
          <w:sz w:val="24"/>
          <w:szCs w:val="24"/>
          <w:lang w:val="de-DE"/>
        </w:rPr>
        <w:t>®]</w:t>
      </w:r>
    </w:p>
    <w:p w14:paraId="455963D5" w14:textId="561BD25C" w:rsidR="006B75EC" w:rsidRPr="00FA7285" w:rsidRDefault="008523CA" w:rsidP="008523CA">
      <w:pPr>
        <w:shd w:val="clear" w:color="auto" w:fill="FEFEFE"/>
        <w:spacing w:after="0"/>
        <w:rPr>
          <w:rFonts w:eastAsia="Times New Roman" w:cstheme="minorHAnsi"/>
          <w:sz w:val="24"/>
          <w:szCs w:val="24"/>
          <w:lang w:val="de-DE"/>
        </w:rPr>
      </w:pPr>
      <w:proofErr w:type="spellStart"/>
      <w:r>
        <w:rPr>
          <w:rFonts w:eastAsia="Times New Roman" w:cstheme="minorHAnsi"/>
          <w:sz w:val="24"/>
          <w:szCs w:val="24"/>
          <w:lang w:val="de-DE"/>
        </w:rPr>
        <w:t>eschbach</w:t>
      </w:r>
      <w:proofErr w:type="spellEnd"/>
      <w:r>
        <w:rPr>
          <w:rFonts w:eastAsia="Times New Roman" w:cstheme="minorHAnsi"/>
          <w:sz w:val="24"/>
          <w:szCs w:val="24"/>
          <w:lang w:val="de-DE"/>
        </w:rPr>
        <w:t xml:space="preserve"> mit Hauptsitz in Bad Säckingen, Süddeutschland, und einer Niederlassung in Boston, USA, entwickelt Software für die Prozessindustrie. </w:t>
      </w:r>
      <w:proofErr w:type="spellStart"/>
      <w:r>
        <w:rPr>
          <w:rFonts w:eastAsia="Times New Roman" w:cstheme="minorHAnsi"/>
          <w:sz w:val="24"/>
          <w:szCs w:val="24"/>
          <w:lang w:val="de-DE"/>
        </w:rPr>
        <w:t>Shiftconnector</w:t>
      </w:r>
      <w:proofErr w:type="spellEnd"/>
      <w:r>
        <w:rPr>
          <w:rFonts w:eastAsia="Times New Roman" w:cstheme="minorHAnsi"/>
          <w:sz w:val="24"/>
          <w:szCs w:val="24"/>
          <w:lang w:val="de-DE"/>
        </w:rPr>
        <w:t xml:space="preserve">® ermöglicht ein neues Niveau der Schichtkommunikation, um die Sicherheit zu erhöhen und die Produktivität der Anlagen zu verbessern. Die mehrfach ausgezeichnete Enterprise Applikation wird weltweit von führenden Unternehmen wie Bayer, DuPont, BASF und Roche eingesetzt. </w:t>
      </w:r>
      <w:r w:rsidRPr="008523CA">
        <w:rPr>
          <w:rFonts w:eastAsia="Times New Roman" w:cstheme="minorHAnsi"/>
          <w:sz w:val="24"/>
          <w:szCs w:val="24"/>
          <w:lang w:val="de-DE"/>
        </w:rPr>
        <w:t>Weitere Informationen unter</w:t>
      </w:r>
      <w:r w:rsidRPr="008523CA">
        <w:rPr>
          <w:rFonts w:eastAsia="Times New Roman" w:cstheme="minorHAnsi"/>
          <w:sz w:val="24"/>
          <w:szCs w:val="24"/>
          <w:highlight w:val="yellow"/>
          <w:lang w:val="de-DE"/>
        </w:rPr>
        <w:t xml:space="preserve"> </w:t>
      </w:r>
      <w:hyperlink r:id="rId14" w:history="1">
        <w:r w:rsidR="00383BEC">
          <w:rPr>
            <w:rStyle w:val="Hyperlink"/>
            <w:rFonts w:eastAsia="Times New Roman" w:cstheme="minorHAnsi"/>
            <w:sz w:val="24"/>
            <w:szCs w:val="24"/>
            <w:lang w:val="de-DE"/>
          </w:rPr>
          <w:t>www.eschbach.com/de</w:t>
        </w:r>
      </w:hyperlink>
      <w:r w:rsidR="007F7AFF" w:rsidRPr="007F7AFF">
        <w:rPr>
          <w:rFonts w:eastAsia="Times New Roman" w:cstheme="minorHAnsi"/>
          <w:sz w:val="24"/>
          <w:szCs w:val="24"/>
          <w:lang w:val="de-DE"/>
        </w:rPr>
        <w:t>.</w:t>
      </w:r>
    </w:p>
    <w:p w14:paraId="2C4E3527" w14:textId="77777777" w:rsidR="007F7AFF" w:rsidRPr="00383BEC" w:rsidRDefault="007F7AFF" w:rsidP="007F7AFF">
      <w:pPr>
        <w:spacing w:after="0"/>
        <w:rPr>
          <w:rFonts w:cstheme="minorHAnsi"/>
          <w:sz w:val="24"/>
          <w:szCs w:val="24"/>
          <w:shd w:val="clear" w:color="auto" w:fill="FFFFFF"/>
          <w:lang w:val="de-DE"/>
        </w:rPr>
      </w:pPr>
    </w:p>
    <w:p w14:paraId="22E150D4" w14:textId="77777777" w:rsidR="007F7AFF" w:rsidRDefault="007F7AFF">
      <w:pPr>
        <w:spacing w:after="160" w:line="259" w:lineRule="auto"/>
        <w:rPr>
          <w:rFonts w:eastAsia="Arial" w:cstheme="minorHAnsi"/>
          <w:b/>
          <w:sz w:val="24"/>
          <w:szCs w:val="24"/>
          <w:lang w:val="de-DE"/>
        </w:rPr>
      </w:pPr>
      <w:r>
        <w:rPr>
          <w:rFonts w:cstheme="minorHAnsi"/>
          <w:b/>
          <w:sz w:val="24"/>
          <w:szCs w:val="24"/>
          <w:lang w:val="de-DE"/>
        </w:rPr>
        <w:br w:type="page"/>
      </w:r>
    </w:p>
    <w:p w14:paraId="4F59D808" w14:textId="01CCA4F7" w:rsidR="007F7AFF" w:rsidRPr="007F7AFF" w:rsidRDefault="007F7AFF" w:rsidP="007F7AFF">
      <w:pPr>
        <w:pStyle w:val="Normal1"/>
        <w:shd w:val="clear" w:color="auto" w:fill="FFFFFF"/>
        <w:rPr>
          <w:rFonts w:asciiTheme="minorHAnsi" w:hAnsiTheme="minorHAnsi" w:cstheme="minorHAnsi"/>
          <w:b/>
          <w:color w:val="313131"/>
          <w:sz w:val="24"/>
          <w:szCs w:val="24"/>
          <w:lang w:val="de-DE"/>
        </w:rPr>
      </w:pPr>
      <w:r w:rsidRPr="007F7AFF">
        <w:rPr>
          <w:rFonts w:asciiTheme="minorHAnsi" w:hAnsiTheme="minorHAnsi" w:cstheme="minorHAnsi"/>
          <w:b/>
          <w:color w:val="313131"/>
          <w:sz w:val="24"/>
          <w:szCs w:val="24"/>
          <w:lang w:val="de-DE"/>
        </w:rPr>
        <w:lastRenderedPageBreak/>
        <w:t>Über Bayer</w:t>
      </w:r>
    </w:p>
    <w:p w14:paraId="44C193F5" w14:textId="24FBC907" w:rsidR="007F7AFF" w:rsidRPr="00FA7285" w:rsidRDefault="007F7AFF" w:rsidP="007F7AFF">
      <w:pPr>
        <w:shd w:val="clear" w:color="auto" w:fill="FEFEFE"/>
        <w:spacing w:after="0"/>
        <w:rPr>
          <w:rFonts w:eastAsia="Times New Roman" w:cstheme="minorHAnsi"/>
          <w:sz w:val="24"/>
          <w:szCs w:val="24"/>
          <w:lang w:val="de-DE"/>
        </w:rPr>
      </w:pPr>
      <w:r w:rsidRPr="007F7AFF">
        <w:rPr>
          <w:rFonts w:eastAsia="Times New Roman" w:cstheme="minorHAnsi"/>
          <w:sz w:val="24"/>
          <w:szCs w:val="24"/>
          <w:lang w:val="de-DE"/>
        </w:rPr>
        <w:t xml:space="preserve">Bayer ist ein weltweit tätiges Unternehmen mit Kernkompetenzen in den Life-Science-Bereichen Gesundheit und Ernährung. Mit seinen Produkten und Dienstleistungen trägt das Unternehmen zum Wohlergehen der Menschen und unseres Planeten bei, indem es die großen Herausforderungen einer wachsenden und alternden Weltbevölkerung bewältigt. Bayer ist bestrebt, eine nachhaltige Entwicklung voranzutreiben und mit seinen Geschäften eine positive Wirkung zu erzielen. Zugleich will der Konzern seine Ertragskraft steigern und durch Innovation und Wachstum Werte schaffen. Die Marke Bayer steht überall auf der Welt für Vertrauen, Zuverlässigkeit und Qualität. Im Geschäftsjahr 2022 beschäftigte der Konzern rund 101.000 Mitarbeiter und erzielte einen Umsatz von 50,7 Milliarden Euro. Die F&amp;E-Aufwendungen vor Sondereinflüssen beliefen sich auf 6,2 Milliarden Euro. Weitere Informationen finden Sie unter </w:t>
      </w:r>
      <w:hyperlink r:id="rId15" w:history="1">
        <w:r w:rsidRPr="005E15FC">
          <w:rPr>
            <w:rStyle w:val="Hyperlink"/>
            <w:rFonts w:eastAsia="Times New Roman" w:cstheme="minorHAnsi"/>
            <w:sz w:val="24"/>
            <w:szCs w:val="24"/>
            <w:lang w:val="de-DE"/>
          </w:rPr>
          <w:t>www.bayer.com</w:t>
        </w:r>
      </w:hyperlink>
      <w:r w:rsidRPr="007F7AFF">
        <w:rPr>
          <w:rFonts w:eastAsia="Times New Roman" w:cstheme="minorHAnsi"/>
          <w:sz w:val="24"/>
          <w:szCs w:val="24"/>
          <w:lang w:val="de-DE"/>
        </w:rPr>
        <w:t>.</w:t>
      </w:r>
      <w:r>
        <w:rPr>
          <w:rFonts w:eastAsia="Times New Roman" w:cstheme="minorHAnsi"/>
          <w:sz w:val="24"/>
          <w:szCs w:val="24"/>
          <w:lang w:val="de-DE"/>
        </w:rPr>
        <w:t xml:space="preserve"> </w:t>
      </w:r>
    </w:p>
    <w:p w14:paraId="1157BBEC" w14:textId="77777777" w:rsidR="006226CD" w:rsidRPr="00FA7285" w:rsidRDefault="006226CD" w:rsidP="006226CD">
      <w:pPr>
        <w:shd w:val="clear" w:color="auto" w:fill="FEFEFE"/>
        <w:spacing w:after="0"/>
        <w:rPr>
          <w:rFonts w:eastAsia="Times New Roman" w:cstheme="minorHAnsi"/>
          <w:sz w:val="24"/>
          <w:szCs w:val="24"/>
          <w:lang w:val="de-DE"/>
        </w:rPr>
      </w:pPr>
    </w:p>
    <w:p w14:paraId="6DD10288" w14:textId="77777777" w:rsidR="006B75EC" w:rsidRPr="00FA7285" w:rsidRDefault="006B158F" w:rsidP="006226CD">
      <w:pPr>
        <w:pStyle w:val="Normal1"/>
        <w:shd w:val="clear" w:color="auto" w:fill="FFFFFF"/>
        <w:rPr>
          <w:rFonts w:asciiTheme="minorHAnsi" w:hAnsiTheme="minorHAnsi" w:cstheme="minorHAnsi"/>
          <w:b/>
          <w:color w:val="313131"/>
          <w:sz w:val="24"/>
          <w:szCs w:val="24"/>
          <w:lang w:val="de-DE"/>
        </w:rPr>
      </w:pPr>
      <w:r w:rsidRPr="00FA7285">
        <w:rPr>
          <w:rFonts w:asciiTheme="minorHAnsi" w:hAnsiTheme="minorHAnsi" w:cstheme="minorHAnsi"/>
          <w:b/>
          <w:color w:val="313131"/>
          <w:sz w:val="24"/>
          <w:szCs w:val="24"/>
          <w:lang w:val="de-DE"/>
        </w:rPr>
        <w:t>Medienkontakte</w:t>
      </w:r>
    </w:p>
    <w:p w14:paraId="065B0549" w14:textId="77777777" w:rsidR="00011EE7" w:rsidRPr="00FA7285" w:rsidRDefault="00011EE7" w:rsidP="006226CD">
      <w:pPr>
        <w:spacing w:after="0"/>
        <w:rPr>
          <w:rFonts w:cstheme="minorHAnsi"/>
          <w:sz w:val="24"/>
          <w:szCs w:val="24"/>
          <w:shd w:val="clear" w:color="auto" w:fill="FFFFFF"/>
          <w:lang w:val="de-DE"/>
        </w:rPr>
        <w:sectPr w:rsidR="00011EE7" w:rsidRPr="00FA7285">
          <w:headerReference w:type="default" r:id="rId16"/>
          <w:pgSz w:w="12240" w:h="15840"/>
          <w:pgMar w:top="1440" w:right="1440" w:bottom="1440" w:left="1440" w:header="720" w:footer="720" w:gutter="0"/>
          <w:cols w:space="720"/>
          <w:docGrid w:linePitch="360"/>
        </w:sectPr>
      </w:pPr>
    </w:p>
    <w:p w14:paraId="6CE667F5" w14:textId="77777777" w:rsidR="00011EE7" w:rsidRPr="00FA7285" w:rsidRDefault="00011EE7" w:rsidP="006226CD">
      <w:pPr>
        <w:spacing w:after="0"/>
        <w:rPr>
          <w:rFonts w:cstheme="minorHAnsi"/>
          <w:sz w:val="24"/>
          <w:szCs w:val="24"/>
          <w:shd w:val="clear" w:color="auto" w:fill="FFFFFF"/>
          <w:lang w:val="de-DE"/>
        </w:rPr>
      </w:pPr>
      <w:r w:rsidRPr="00FA7285">
        <w:rPr>
          <w:rFonts w:cstheme="minorHAnsi"/>
          <w:sz w:val="24"/>
          <w:szCs w:val="24"/>
          <w:shd w:val="clear" w:color="auto" w:fill="FFFFFF"/>
          <w:lang w:val="de-DE"/>
        </w:rPr>
        <w:t xml:space="preserve">Felix Michler </w:t>
      </w:r>
    </w:p>
    <w:p w14:paraId="5E2F02CF" w14:textId="77777777" w:rsidR="006B75EC" w:rsidRPr="00D93C46" w:rsidRDefault="005404FE" w:rsidP="006226CD">
      <w:pPr>
        <w:spacing w:after="0"/>
        <w:rPr>
          <w:rFonts w:cstheme="minorHAnsi"/>
          <w:sz w:val="24"/>
          <w:szCs w:val="24"/>
          <w:shd w:val="clear" w:color="auto" w:fill="FFFFFF"/>
          <w:lang w:val="sv-SE"/>
        </w:rPr>
      </w:pPr>
      <w:hyperlink r:id="rId17" w:history="1">
        <w:r w:rsidR="006B158F" w:rsidRPr="00D93C46">
          <w:rPr>
            <w:rStyle w:val="Hyperlink"/>
            <w:rFonts w:cstheme="minorHAnsi"/>
            <w:sz w:val="24"/>
            <w:szCs w:val="24"/>
            <w:shd w:val="clear" w:color="auto" w:fill="FFFFFF"/>
            <w:lang w:val="sv-SE"/>
          </w:rPr>
          <w:t>felix.michler@eschbach.com</w:t>
        </w:r>
      </w:hyperlink>
    </w:p>
    <w:p w14:paraId="4C8BB31D" w14:textId="77777777" w:rsidR="00011EE7" w:rsidRPr="00D93C46" w:rsidRDefault="00011EE7" w:rsidP="006226CD">
      <w:pPr>
        <w:spacing w:after="0"/>
        <w:rPr>
          <w:rFonts w:cstheme="minorHAnsi"/>
          <w:sz w:val="24"/>
          <w:szCs w:val="24"/>
          <w:shd w:val="clear" w:color="auto" w:fill="FFFFFF"/>
          <w:lang w:val="sv-SE"/>
        </w:rPr>
      </w:pPr>
      <w:r w:rsidRPr="00D93C46">
        <w:rPr>
          <w:rFonts w:cstheme="minorHAnsi"/>
          <w:sz w:val="24"/>
          <w:szCs w:val="24"/>
          <w:shd w:val="clear" w:color="auto" w:fill="FFFFFF"/>
          <w:lang w:val="sv-SE"/>
        </w:rPr>
        <w:t>+49 7761</w:t>
      </w:r>
      <w:r w:rsidR="006052E0" w:rsidRPr="00D93C46">
        <w:rPr>
          <w:rFonts w:cstheme="minorHAnsi"/>
          <w:sz w:val="24"/>
          <w:szCs w:val="24"/>
          <w:shd w:val="clear" w:color="auto" w:fill="FFFFFF"/>
          <w:lang w:val="sv-SE"/>
        </w:rPr>
        <w:t xml:space="preserve"> </w:t>
      </w:r>
      <w:r w:rsidRPr="00D93C46">
        <w:rPr>
          <w:rFonts w:cstheme="minorHAnsi"/>
          <w:sz w:val="24"/>
          <w:szCs w:val="24"/>
          <w:shd w:val="clear" w:color="auto" w:fill="FFFFFF"/>
          <w:lang w:val="sv-SE"/>
        </w:rPr>
        <w:t>55959</w:t>
      </w:r>
      <w:r w:rsidR="006052E0" w:rsidRPr="00D93C46">
        <w:rPr>
          <w:rFonts w:cstheme="minorHAnsi"/>
          <w:sz w:val="24"/>
          <w:szCs w:val="24"/>
          <w:shd w:val="clear" w:color="auto" w:fill="FFFFFF"/>
          <w:lang w:val="sv-SE"/>
        </w:rPr>
        <w:t xml:space="preserve"> </w:t>
      </w:r>
      <w:r w:rsidRPr="00D93C46">
        <w:rPr>
          <w:rFonts w:cstheme="minorHAnsi"/>
          <w:sz w:val="24"/>
          <w:szCs w:val="24"/>
          <w:shd w:val="clear" w:color="auto" w:fill="FFFFFF"/>
          <w:lang w:val="sv-SE"/>
        </w:rPr>
        <w:t>272</w:t>
      </w:r>
      <w:r w:rsidR="006052E0" w:rsidRPr="00D93C46">
        <w:rPr>
          <w:rFonts w:cstheme="minorHAnsi"/>
          <w:sz w:val="24"/>
          <w:szCs w:val="24"/>
          <w:shd w:val="clear" w:color="auto" w:fill="FFFFFF"/>
          <w:lang w:val="sv-SE"/>
        </w:rPr>
        <w:t xml:space="preserve"> </w:t>
      </w:r>
    </w:p>
    <w:p w14:paraId="2663394D" w14:textId="77777777" w:rsidR="00011EE7" w:rsidRPr="00D93C46" w:rsidRDefault="00011EE7" w:rsidP="006226CD">
      <w:pPr>
        <w:spacing w:after="0"/>
        <w:rPr>
          <w:rFonts w:cstheme="minorHAnsi"/>
          <w:sz w:val="24"/>
          <w:szCs w:val="24"/>
          <w:shd w:val="clear" w:color="auto" w:fill="FFFFFF"/>
          <w:lang w:val="sv-SE"/>
        </w:rPr>
      </w:pPr>
    </w:p>
    <w:p w14:paraId="479A09AD" w14:textId="12BC9F9A" w:rsidR="00011EE7" w:rsidRPr="00D93C46" w:rsidRDefault="00D93C46" w:rsidP="006226CD">
      <w:pPr>
        <w:spacing w:after="0"/>
        <w:rPr>
          <w:rFonts w:cstheme="minorHAnsi"/>
          <w:sz w:val="24"/>
          <w:szCs w:val="24"/>
          <w:shd w:val="clear" w:color="auto" w:fill="FFFFFF"/>
          <w:lang w:val="sv-SE"/>
        </w:rPr>
      </w:pPr>
      <w:r w:rsidRPr="00D93C46">
        <w:rPr>
          <w:rFonts w:cstheme="minorHAnsi"/>
          <w:sz w:val="24"/>
          <w:szCs w:val="24"/>
          <w:shd w:val="clear" w:color="auto" w:fill="FFFFFF"/>
          <w:lang w:val="sv-SE"/>
        </w:rPr>
        <w:t>Branislav Višňanský</w:t>
      </w:r>
    </w:p>
    <w:p w14:paraId="7B720F5B" w14:textId="6E8C1556" w:rsidR="00011EE7" w:rsidRPr="00AF49BB" w:rsidRDefault="005404FE" w:rsidP="006226CD">
      <w:pPr>
        <w:spacing w:after="0"/>
        <w:rPr>
          <w:rFonts w:cstheme="minorHAnsi"/>
          <w:sz w:val="24"/>
          <w:szCs w:val="24"/>
          <w:shd w:val="clear" w:color="auto" w:fill="FFFFFF"/>
          <w:lang w:val="de-DE"/>
        </w:rPr>
      </w:pPr>
      <w:hyperlink r:id="rId18" w:history="1">
        <w:r w:rsidR="00D93C46" w:rsidRPr="00AF49BB">
          <w:rPr>
            <w:rStyle w:val="Hyperlink"/>
            <w:rFonts w:cstheme="minorHAnsi"/>
            <w:sz w:val="24"/>
            <w:szCs w:val="24"/>
            <w:shd w:val="clear" w:color="auto" w:fill="FFFFFF"/>
            <w:lang w:val="de-DE"/>
          </w:rPr>
          <w:t>bvisnansky@emg-marcom.com</w:t>
        </w:r>
      </w:hyperlink>
    </w:p>
    <w:p w14:paraId="61C40A45" w14:textId="1F6B1BBE" w:rsidR="00011EE7" w:rsidRPr="00FA7285" w:rsidRDefault="00D93C46" w:rsidP="006226CD">
      <w:pPr>
        <w:spacing w:after="0"/>
        <w:rPr>
          <w:rFonts w:cstheme="minorHAnsi"/>
          <w:sz w:val="24"/>
          <w:szCs w:val="24"/>
          <w:shd w:val="clear" w:color="auto" w:fill="FFFFFF"/>
          <w:lang w:val="de-DE"/>
        </w:rPr>
        <w:sectPr w:rsidR="00011EE7" w:rsidRPr="00FA7285" w:rsidSect="00011EE7">
          <w:type w:val="continuous"/>
          <w:pgSz w:w="12240" w:h="15840"/>
          <w:pgMar w:top="1440" w:right="1440" w:bottom="1440" w:left="1440" w:header="720" w:footer="720" w:gutter="0"/>
          <w:cols w:num="2" w:space="720"/>
          <w:docGrid w:linePitch="360"/>
        </w:sectPr>
      </w:pPr>
      <w:r w:rsidRPr="00D93C46">
        <w:rPr>
          <w:rFonts w:cstheme="minorHAnsi"/>
          <w:sz w:val="24"/>
          <w:szCs w:val="24"/>
          <w:shd w:val="clear" w:color="auto" w:fill="FFFFFF"/>
          <w:lang w:val="de-DE"/>
        </w:rPr>
        <w:t>+31 682 011 364</w:t>
      </w:r>
    </w:p>
    <w:p w14:paraId="38CAEEC8" w14:textId="77777777" w:rsidR="00011EE7" w:rsidRPr="00FA7285" w:rsidRDefault="00011EE7" w:rsidP="006226CD">
      <w:pPr>
        <w:spacing w:after="0"/>
        <w:rPr>
          <w:rFonts w:cstheme="minorHAnsi"/>
          <w:sz w:val="24"/>
          <w:szCs w:val="24"/>
          <w:shd w:val="clear" w:color="auto" w:fill="FFFFFF"/>
          <w:lang w:val="de-DE"/>
        </w:rPr>
      </w:pPr>
    </w:p>
    <w:p w14:paraId="5C372FD8" w14:textId="77777777" w:rsidR="006B158F" w:rsidRPr="006B158F" w:rsidRDefault="006B158F" w:rsidP="006226CD">
      <w:pPr>
        <w:spacing w:after="0"/>
        <w:rPr>
          <w:rFonts w:cstheme="minorHAnsi"/>
          <w:sz w:val="24"/>
          <w:szCs w:val="24"/>
          <w:lang w:val="de-DE"/>
        </w:rPr>
      </w:pPr>
      <w:r w:rsidRPr="006B158F">
        <w:rPr>
          <w:rFonts w:cstheme="minorHAnsi"/>
          <w:sz w:val="24"/>
          <w:szCs w:val="24"/>
          <w:lang w:val="de-DE"/>
        </w:rPr>
        <w:t xml:space="preserve">Die Pressemitteilung können Sie von </w:t>
      </w:r>
      <w:hyperlink r:id="rId19" w:history="1">
        <w:r w:rsidR="006226CD" w:rsidRPr="00E44E57">
          <w:rPr>
            <w:rStyle w:val="Hyperlink"/>
            <w:rFonts w:cstheme="minorHAnsi"/>
            <w:sz w:val="24"/>
            <w:szCs w:val="24"/>
            <w:lang w:val="de-DE"/>
          </w:rPr>
          <w:t>www.PressReleaseFinder.com</w:t>
        </w:r>
      </w:hyperlink>
      <w:r w:rsidR="006226CD">
        <w:rPr>
          <w:rFonts w:cstheme="minorHAnsi"/>
          <w:sz w:val="24"/>
          <w:szCs w:val="24"/>
          <w:lang w:val="de-DE"/>
        </w:rPr>
        <w:t xml:space="preserve"> </w:t>
      </w:r>
      <w:r w:rsidRPr="006B158F">
        <w:rPr>
          <w:rFonts w:cstheme="minorHAnsi"/>
          <w:sz w:val="24"/>
          <w:szCs w:val="24"/>
          <w:lang w:val="de-DE"/>
        </w:rPr>
        <w:t>herunterladen.</w:t>
      </w:r>
    </w:p>
    <w:p w14:paraId="1C8B30E9" w14:textId="38E6983B" w:rsidR="006B158F" w:rsidRPr="00FD1D20" w:rsidRDefault="006B158F" w:rsidP="00F73F72">
      <w:pPr>
        <w:spacing w:after="0"/>
        <w:rPr>
          <w:rFonts w:cstheme="minorHAnsi"/>
          <w:sz w:val="24"/>
          <w:szCs w:val="24"/>
          <w:shd w:val="clear" w:color="auto" w:fill="FFFFFF"/>
          <w:lang w:val="de-DE"/>
        </w:rPr>
      </w:pPr>
    </w:p>
    <w:sectPr w:rsidR="006B158F" w:rsidRPr="00FD1D20" w:rsidSect="00011EE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824250" w14:textId="77777777" w:rsidR="007F7AFF" w:rsidRDefault="007F7AFF" w:rsidP="00980BF2">
      <w:pPr>
        <w:spacing w:after="0" w:line="240" w:lineRule="auto"/>
      </w:pPr>
      <w:r>
        <w:separator/>
      </w:r>
    </w:p>
  </w:endnote>
  <w:endnote w:type="continuationSeparator" w:id="0">
    <w:p w14:paraId="3195692D" w14:textId="77777777" w:rsidR="007F7AFF" w:rsidRDefault="007F7AFF" w:rsidP="00980B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188F63" w14:textId="77777777" w:rsidR="007F7AFF" w:rsidRDefault="007F7AFF" w:rsidP="00980BF2">
      <w:pPr>
        <w:spacing w:after="0" w:line="240" w:lineRule="auto"/>
      </w:pPr>
      <w:r>
        <w:separator/>
      </w:r>
    </w:p>
  </w:footnote>
  <w:footnote w:type="continuationSeparator" w:id="0">
    <w:p w14:paraId="7B6B5ADB" w14:textId="77777777" w:rsidR="007F7AFF" w:rsidRDefault="007F7AFF" w:rsidP="00980B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A84BC" w14:textId="77777777" w:rsidR="00980BF2" w:rsidRPr="006B158F" w:rsidRDefault="00575481" w:rsidP="00980BF2">
    <w:pPr>
      <w:pStyle w:val="Header"/>
      <w:jc w:val="right"/>
      <w:rPr>
        <w:lang w:val="de-DE"/>
      </w:rPr>
    </w:pPr>
    <w:r>
      <w:rPr>
        <w:b/>
        <w:bCs/>
        <w:sz w:val="24"/>
        <w:szCs w:val="24"/>
        <w:lang w:val="de-DE"/>
      </w:rPr>
      <w:t>P</w:t>
    </w:r>
    <w:r w:rsidR="00980BF2" w:rsidRPr="006B158F">
      <w:rPr>
        <w:b/>
        <w:bCs/>
        <w:sz w:val="24"/>
        <w:szCs w:val="24"/>
        <w:lang w:val="de-DE"/>
      </w:rPr>
      <w:t>ress</w:t>
    </w:r>
    <w:r w:rsidR="006B158F" w:rsidRPr="006B158F">
      <w:rPr>
        <w:b/>
        <w:bCs/>
        <w:sz w:val="24"/>
        <w:szCs w:val="24"/>
        <w:lang w:val="de-DE"/>
      </w:rPr>
      <w:t>emitteilung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130780"/>
    <w:multiLevelType w:val="hybridMultilevel"/>
    <w:tmpl w:val="CC962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325346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AFF"/>
    <w:rsid w:val="00011EE7"/>
    <w:rsid w:val="000407F9"/>
    <w:rsid w:val="000666EE"/>
    <w:rsid w:val="00070D0C"/>
    <w:rsid w:val="000904C3"/>
    <w:rsid w:val="00091996"/>
    <w:rsid w:val="001953BC"/>
    <w:rsid w:val="00254718"/>
    <w:rsid w:val="00274449"/>
    <w:rsid w:val="0032762A"/>
    <w:rsid w:val="00383BEC"/>
    <w:rsid w:val="0044708A"/>
    <w:rsid w:val="005404FE"/>
    <w:rsid w:val="00575481"/>
    <w:rsid w:val="005C5342"/>
    <w:rsid w:val="005E2A74"/>
    <w:rsid w:val="005F0B76"/>
    <w:rsid w:val="006052E0"/>
    <w:rsid w:val="006226CD"/>
    <w:rsid w:val="00657AB9"/>
    <w:rsid w:val="0067602A"/>
    <w:rsid w:val="006B158F"/>
    <w:rsid w:val="006B75EC"/>
    <w:rsid w:val="006E0FEF"/>
    <w:rsid w:val="007465A5"/>
    <w:rsid w:val="007E017C"/>
    <w:rsid w:val="007F7AFF"/>
    <w:rsid w:val="00805C79"/>
    <w:rsid w:val="008523CA"/>
    <w:rsid w:val="00891B20"/>
    <w:rsid w:val="00980BF2"/>
    <w:rsid w:val="009A04F3"/>
    <w:rsid w:val="00A041C4"/>
    <w:rsid w:val="00AA5DE4"/>
    <w:rsid w:val="00AB100E"/>
    <w:rsid w:val="00AF49BB"/>
    <w:rsid w:val="00B32309"/>
    <w:rsid w:val="00B41E69"/>
    <w:rsid w:val="00B64523"/>
    <w:rsid w:val="00B6778D"/>
    <w:rsid w:val="00B86B73"/>
    <w:rsid w:val="00BD3CFF"/>
    <w:rsid w:val="00C81AC1"/>
    <w:rsid w:val="00CA5353"/>
    <w:rsid w:val="00D00FF1"/>
    <w:rsid w:val="00D10D38"/>
    <w:rsid w:val="00D93C46"/>
    <w:rsid w:val="00DE0086"/>
    <w:rsid w:val="00DE39CD"/>
    <w:rsid w:val="00E22945"/>
    <w:rsid w:val="00E4576B"/>
    <w:rsid w:val="00F40368"/>
    <w:rsid w:val="00F73F72"/>
    <w:rsid w:val="00FA7285"/>
    <w:rsid w:val="00FC3528"/>
    <w:rsid w:val="00FD1D20"/>
    <w:rsid w:val="00FE284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1C13E4"/>
  <w15:chartTrackingRefBased/>
  <w15:docId w15:val="{7B553457-6278-42A4-AF06-2A3D49D57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26CD"/>
    <w:pPr>
      <w:spacing w:after="200" w:line="276" w:lineRule="auto"/>
    </w:pPr>
    <w:rPr>
      <w:color w:val="3131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70D0C"/>
    <w:rPr>
      <w:color w:val="0563C1" w:themeColor="hyperlink"/>
      <w:u w:val="single"/>
    </w:rPr>
  </w:style>
  <w:style w:type="character" w:styleId="CommentReference">
    <w:name w:val="annotation reference"/>
    <w:basedOn w:val="DefaultParagraphFont"/>
    <w:uiPriority w:val="99"/>
    <w:semiHidden/>
    <w:unhideWhenUsed/>
    <w:rsid w:val="000407F9"/>
    <w:rPr>
      <w:sz w:val="16"/>
      <w:szCs w:val="16"/>
    </w:rPr>
  </w:style>
  <w:style w:type="paragraph" w:styleId="CommentText">
    <w:name w:val="annotation text"/>
    <w:basedOn w:val="Normal"/>
    <w:link w:val="CommentTextChar"/>
    <w:uiPriority w:val="99"/>
    <w:unhideWhenUsed/>
    <w:rsid w:val="000407F9"/>
    <w:pPr>
      <w:spacing w:line="240" w:lineRule="auto"/>
    </w:pPr>
    <w:rPr>
      <w:sz w:val="20"/>
      <w:szCs w:val="20"/>
    </w:rPr>
  </w:style>
  <w:style w:type="character" w:customStyle="1" w:styleId="CommentTextChar">
    <w:name w:val="Comment Text Char"/>
    <w:basedOn w:val="DefaultParagraphFont"/>
    <w:link w:val="CommentText"/>
    <w:uiPriority w:val="99"/>
    <w:rsid w:val="000407F9"/>
    <w:rPr>
      <w:sz w:val="20"/>
      <w:szCs w:val="20"/>
    </w:rPr>
  </w:style>
  <w:style w:type="paragraph" w:styleId="CommentSubject">
    <w:name w:val="annotation subject"/>
    <w:basedOn w:val="CommentText"/>
    <w:next w:val="CommentText"/>
    <w:link w:val="CommentSubjectChar"/>
    <w:uiPriority w:val="99"/>
    <w:semiHidden/>
    <w:unhideWhenUsed/>
    <w:rsid w:val="000407F9"/>
    <w:rPr>
      <w:b/>
      <w:bCs/>
    </w:rPr>
  </w:style>
  <w:style w:type="character" w:customStyle="1" w:styleId="CommentSubjectChar">
    <w:name w:val="Comment Subject Char"/>
    <w:basedOn w:val="CommentTextChar"/>
    <w:link w:val="CommentSubject"/>
    <w:uiPriority w:val="99"/>
    <w:semiHidden/>
    <w:rsid w:val="000407F9"/>
    <w:rPr>
      <w:b/>
      <w:bCs/>
      <w:sz w:val="20"/>
      <w:szCs w:val="20"/>
    </w:rPr>
  </w:style>
  <w:style w:type="paragraph" w:customStyle="1" w:styleId="Normal1">
    <w:name w:val="Normal1"/>
    <w:rsid w:val="006B75EC"/>
    <w:pPr>
      <w:spacing w:after="0" w:line="276" w:lineRule="auto"/>
    </w:pPr>
    <w:rPr>
      <w:rFonts w:ascii="Arial" w:eastAsia="Arial" w:hAnsi="Arial" w:cs="Arial"/>
    </w:rPr>
  </w:style>
  <w:style w:type="character" w:styleId="UnresolvedMention">
    <w:name w:val="Unresolved Mention"/>
    <w:basedOn w:val="DefaultParagraphFont"/>
    <w:uiPriority w:val="99"/>
    <w:semiHidden/>
    <w:unhideWhenUsed/>
    <w:rsid w:val="006B75EC"/>
    <w:rPr>
      <w:color w:val="605E5C"/>
      <w:shd w:val="clear" w:color="auto" w:fill="E1DFDD"/>
    </w:rPr>
  </w:style>
  <w:style w:type="character" w:styleId="FollowedHyperlink">
    <w:name w:val="FollowedHyperlink"/>
    <w:basedOn w:val="DefaultParagraphFont"/>
    <w:uiPriority w:val="99"/>
    <w:semiHidden/>
    <w:unhideWhenUsed/>
    <w:rsid w:val="00274449"/>
    <w:rPr>
      <w:color w:val="954F72" w:themeColor="followedHyperlink"/>
      <w:u w:val="single"/>
    </w:rPr>
  </w:style>
  <w:style w:type="paragraph" w:styleId="Header">
    <w:name w:val="header"/>
    <w:basedOn w:val="Normal"/>
    <w:link w:val="HeaderChar"/>
    <w:uiPriority w:val="99"/>
    <w:unhideWhenUsed/>
    <w:rsid w:val="00980BF2"/>
    <w:pPr>
      <w:tabs>
        <w:tab w:val="center" w:pos="4703"/>
        <w:tab w:val="right" w:pos="9406"/>
      </w:tabs>
      <w:spacing w:after="0" w:line="240" w:lineRule="auto"/>
    </w:pPr>
  </w:style>
  <w:style w:type="character" w:customStyle="1" w:styleId="HeaderChar">
    <w:name w:val="Header Char"/>
    <w:basedOn w:val="DefaultParagraphFont"/>
    <w:link w:val="Header"/>
    <w:uiPriority w:val="99"/>
    <w:rsid w:val="00980BF2"/>
  </w:style>
  <w:style w:type="paragraph" w:styleId="Footer">
    <w:name w:val="footer"/>
    <w:basedOn w:val="Normal"/>
    <w:link w:val="FooterChar"/>
    <w:uiPriority w:val="99"/>
    <w:unhideWhenUsed/>
    <w:rsid w:val="00980BF2"/>
    <w:pPr>
      <w:tabs>
        <w:tab w:val="center" w:pos="4703"/>
        <w:tab w:val="right" w:pos="9406"/>
      </w:tabs>
      <w:spacing w:after="0" w:line="240" w:lineRule="auto"/>
    </w:pPr>
  </w:style>
  <w:style w:type="character" w:customStyle="1" w:styleId="FooterChar">
    <w:name w:val="Footer Char"/>
    <w:basedOn w:val="DefaultParagraphFont"/>
    <w:link w:val="Footer"/>
    <w:uiPriority w:val="99"/>
    <w:rsid w:val="00980BF2"/>
  </w:style>
  <w:style w:type="paragraph" w:styleId="ListParagraph">
    <w:name w:val="List Paragraph"/>
    <w:basedOn w:val="Normal"/>
    <w:uiPriority w:val="34"/>
    <w:qFormat/>
    <w:rsid w:val="00B677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2533825">
      <w:bodyDiv w:val="1"/>
      <w:marLeft w:val="0"/>
      <w:marRight w:val="0"/>
      <w:marTop w:val="0"/>
      <w:marBottom w:val="0"/>
      <w:divBdr>
        <w:top w:val="none" w:sz="0" w:space="0" w:color="auto"/>
        <w:left w:val="none" w:sz="0" w:space="0" w:color="auto"/>
        <w:bottom w:val="none" w:sz="0" w:space="0" w:color="auto"/>
        <w:right w:val="none" w:sz="0" w:space="0" w:color="auto"/>
      </w:divBdr>
    </w:div>
    <w:div w:id="2049720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schbach.com/de/enterprise-plattform/ueber-shiftconnector/" TargetMode="External"/><Relationship Id="rId18" Type="http://schemas.openxmlformats.org/officeDocument/2006/relationships/hyperlink" Target="mailto:bvisnansky@emg-marcom.com"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eschbach.com/de/ressourcen/referenzen/bayer-cropscience-matthias-heskamp.php" TargetMode="External"/><Relationship Id="rId17" Type="http://schemas.openxmlformats.org/officeDocument/2006/relationships/hyperlink" Target="mailto:felix.michler@eschbach.com" TargetMode="Externa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bayer.com" TargetMode="External"/><Relationship Id="rId10" Type="http://schemas.openxmlformats.org/officeDocument/2006/relationships/endnotes" Target="endnotes.xml"/><Relationship Id="rId19" Type="http://schemas.openxmlformats.org/officeDocument/2006/relationships/hyperlink" Target="http://www.PressReleaseFinder.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schbach.com/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EBF64A98E3CDA429A8297D46F663C1B" ma:contentTypeVersion="13" ma:contentTypeDescription="Create a new document." ma:contentTypeScope="" ma:versionID="2686fcc4027f8a6422132aba18e50003">
  <xsd:schema xmlns:xsd="http://www.w3.org/2001/XMLSchema" xmlns:xs="http://www.w3.org/2001/XMLSchema" xmlns:p="http://schemas.microsoft.com/office/2006/metadata/properties" xmlns:ns2="52d7b747-460b-4c91-895a-45b649e09679" xmlns:ns3="877f6ac3-fe8d-4025-a344-8ff616942b12" targetNamespace="http://schemas.microsoft.com/office/2006/metadata/properties" ma:root="true" ma:fieldsID="c856d92a17ee1a9d57208113daa0054d" ns2:_="" ns3:_="">
    <xsd:import namespace="52d7b747-460b-4c91-895a-45b649e09679"/>
    <xsd:import namespace="877f6ac3-fe8d-4025-a344-8ff616942b1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d7b747-460b-4c91-895a-45b649e096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77f6ac3-fe8d-4025-a344-8ff616942b1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738B4D-AE4D-495F-9B42-B6D367F19986}">
  <ds:schemaRefs>
    <ds:schemaRef ds:uri="http://schemas.microsoft.com/office/2006/documentManagement/types"/>
    <ds:schemaRef ds:uri="http://schemas.microsoft.com/office/infopath/2007/PartnerControls"/>
    <ds:schemaRef ds:uri="877f6ac3-fe8d-4025-a344-8ff616942b12"/>
    <ds:schemaRef ds:uri="http://purl.org/dc/elements/1.1/"/>
    <ds:schemaRef ds:uri="http://schemas.microsoft.com/office/2006/metadata/properties"/>
    <ds:schemaRef ds:uri="http://purl.org/dc/terms/"/>
    <ds:schemaRef ds:uri="52d7b747-460b-4c91-895a-45b649e09679"/>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3584960E-AB67-4B0C-AE70-9F434B79A4FB}">
  <ds:schemaRefs>
    <ds:schemaRef ds:uri="http://schemas.microsoft.com/sharepoint/v3/contenttype/forms"/>
  </ds:schemaRefs>
</ds:datastoreItem>
</file>

<file path=customXml/itemProps3.xml><?xml version="1.0" encoding="utf-8"?>
<ds:datastoreItem xmlns:ds="http://schemas.openxmlformats.org/officeDocument/2006/customXml" ds:itemID="{55F6E2E4-C3FE-40C4-BEC4-577CE660A6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d7b747-460b-4c91-895a-45b649e09679"/>
    <ds:schemaRef ds:uri="877f6ac3-fe8d-4025-a344-8ff616942b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F8495C9-5299-48C6-B998-C54625FCF9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875</Words>
  <Characters>4988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Bayer optimiert den Schichtbetrieb im Schweizer Werk mit KI-gestützter Software-Lösung Shiftconnector® von eschbach</vt:lpstr>
    </vt:vector>
  </TitlesOfParts>
  <Manager>Belinda Boer</Manager>
  <Company>EMG</Company>
  <LinksUpToDate>false</LinksUpToDate>
  <CharactersWithSpaces>5852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Bayer optimiert den Schichtbetrieb im Schweizer Werk mit KI-gestützter Software-Lösung Shiftconnector® von eschbach</dc:title>
  <dc:subject/>
  <dc:creator>Elena Loseva</dc:creator>
  <cp:keywords>010</cp:keywords>
  <dc:description/>
  <cp:lastModifiedBy>Belinda Boer</cp:lastModifiedBy>
  <cp:revision>6</cp:revision>
  <dcterms:created xsi:type="dcterms:W3CDTF">2023-10-17T09:01:00Z</dcterms:created>
  <dcterms:modified xsi:type="dcterms:W3CDTF">2023-10-27T09:59:00Z</dcterms:modified>
  <cp:category>PR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0x0101001EBF64A98E3CDA429A8297D46F663C1B</vt:lpwstr>
  </property>
</Properties>
</file>