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2B7F33" w14:textId="77777777" w:rsidR="00570513" w:rsidRPr="00F210B9" w:rsidRDefault="002C33B9" w:rsidP="00A910B3">
      <w:pPr>
        <w:rPr>
          <w:sz w:val="20"/>
          <w:szCs w:val="20"/>
          <w:lang w:val="de-DE"/>
        </w:rPr>
      </w:pPr>
      <w:r w:rsidRPr="00F210B9">
        <w:rPr>
          <w:rFonts w:ascii="Times New Roman"/>
          <w:noProof/>
          <w:sz w:val="20"/>
          <w:szCs w:val="20"/>
          <w:lang w:val="de-DE"/>
        </w:rPr>
        <mc:AlternateContent>
          <mc:Choice Requires="wpg">
            <w:drawing>
              <wp:anchor distT="0" distB="0" distL="114300" distR="114300" simplePos="0" relativeHeight="251658240" behindDoc="0" locked="0" layoutInCell="1" allowOverlap="1" wp14:anchorId="4D8FF911" wp14:editId="2752E86E">
                <wp:simplePos x="0" y="0"/>
                <wp:positionH relativeFrom="column">
                  <wp:posOffset>5196205</wp:posOffset>
                </wp:positionH>
                <wp:positionV relativeFrom="paragraph">
                  <wp:posOffset>-814070</wp:posOffset>
                </wp:positionV>
                <wp:extent cx="708660" cy="617220"/>
                <wp:effectExtent l="0" t="0" r="0" b="0"/>
                <wp:wrapNone/>
                <wp:docPr id="1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8660" cy="617220"/>
                          <a:chOff x="0" y="0"/>
                          <a:chExt cx="1116" cy="972"/>
                        </a:xfrm>
                      </wpg:grpSpPr>
                      <wps:wsp>
                        <wps:cNvPr id="12" name="Rectangle 9"/>
                        <wps:cNvSpPr>
                          <a:spLocks noChangeArrowheads="1"/>
                        </wps:cNvSpPr>
                        <wps:spPr bwMode="auto">
                          <a:xfrm>
                            <a:off x="504" y="0"/>
                            <a:ext cx="108" cy="574"/>
                          </a:xfrm>
                          <a:prstGeom prst="rect">
                            <a:avLst/>
                          </a:prstGeom>
                          <a:solidFill>
                            <a:srgbClr val="B7202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10"/>
                        <wps:cNvSpPr>
                          <a:spLocks noChangeArrowheads="1"/>
                        </wps:cNvSpPr>
                        <wps:spPr bwMode="auto">
                          <a:xfrm>
                            <a:off x="630" y="0"/>
                            <a:ext cx="108" cy="972"/>
                          </a:xfrm>
                          <a:prstGeom prst="rect">
                            <a:avLst/>
                          </a:prstGeom>
                          <a:solidFill>
                            <a:srgbClr val="D5642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11"/>
                        <wps:cNvSpPr>
                          <a:spLocks noChangeArrowheads="1"/>
                        </wps:cNvSpPr>
                        <wps:spPr bwMode="auto">
                          <a:xfrm>
                            <a:off x="378" y="0"/>
                            <a:ext cx="108" cy="708"/>
                          </a:xfrm>
                          <a:prstGeom prst="rect">
                            <a:avLst/>
                          </a:prstGeom>
                          <a:solidFill>
                            <a:srgbClr val="85288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Rectangle 12"/>
                        <wps:cNvSpPr>
                          <a:spLocks noChangeArrowheads="1"/>
                        </wps:cNvSpPr>
                        <wps:spPr bwMode="auto">
                          <a:xfrm>
                            <a:off x="882" y="0"/>
                            <a:ext cx="108" cy="468"/>
                          </a:xfrm>
                          <a:prstGeom prst="rect">
                            <a:avLst/>
                          </a:prstGeom>
                          <a:solidFill>
                            <a:srgbClr val="6D9B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 name="Rectangle 13"/>
                        <wps:cNvSpPr>
                          <a:spLocks noChangeArrowheads="1"/>
                        </wps:cNvSpPr>
                        <wps:spPr bwMode="auto">
                          <a:xfrm>
                            <a:off x="756" y="0"/>
                            <a:ext cx="108" cy="744"/>
                          </a:xfrm>
                          <a:prstGeom prst="rect">
                            <a:avLst/>
                          </a:prstGeom>
                          <a:solidFill>
                            <a:srgbClr val="FFC20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Rectangle 14"/>
                        <wps:cNvSpPr>
                          <a:spLocks noChangeArrowheads="1"/>
                        </wps:cNvSpPr>
                        <wps:spPr bwMode="auto">
                          <a:xfrm>
                            <a:off x="1008" y="0"/>
                            <a:ext cx="108" cy="574"/>
                          </a:xfrm>
                          <a:prstGeom prst="rect">
                            <a:avLst/>
                          </a:prstGeom>
                          <a:solidFill>
                            <a:srgbClr val="BEBCB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15"/>
                        <wps:cNvSpPr>
                          <a:spLocks noChangeArrowheads="1"/>
                        </wps:cNvSpPr>
                        <wps:spPr bwMode="auto">
                          <a:xfrm>
                            <a:off x="126" y="0"/>
                            <a:ext cx="108" cy="972"/>
                          </a:xfrm>
                          <a:prstGeom prst="rect">
                            <a:avLst/>
                          </a:prstGeom>
                          <a:solidFill>
                            <a:srgbClr val="104B9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16"/>
                        <wps:cNvSpPr>
                          <a:spLocks noChangeArrowheads="1"/>
                        </wps:cNvSpPr>
                        <wps:spPr bwMode="auto">
                          <a:xfrm>
                            <a:off x="252" y="0"/>
                            <a:ext cx="108" cy="574"/>
                          </a:xfrm>
                          <a:prstGeom prst="rect">
                            <a:avLst/>
                          </a:prstGeom>
                          <a:solidFill>
                            <a:srgbClr val="0B7DB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Rectangle 17"/>
                        <wps:cNvSpPr>
                          <a:spLocks noChangeArrowheads="1"/>
                        </wps:cNvSpPr>
                        <wps:spPr bwMode="auto">
                          <a:xfrm>
                            <a:off x="0" y="0"/>
                            <a:ext cx="108" cy="744"/>
                          </a:xfrm>
                          <a:prstGeom prst="rect">
                            <a:avLst/>
                          </a:prstGeom>
                          <a:solidFill>
                            <a:srgbClr val="18285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8034FF" id="Group 8" o:spid="_x0000_s1026" style="position:absolute;margin-left:409.15pt;margin-top:-64.1pt;width:55.8pt;height:48.6pt;z-index:251658240" coordsize="1116,9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">
                <v:rect id="Rectangle 9" o:spid="_x0000_s1027" style="position:absolute;left:504;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" fillcolor="#b72025" stroked="f"/>
                <v:rect id="Rectangle 10" o:spid="_x0000_s1028" style="position:absolute;left:630;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" fillcolor="#d56427" stroked="f"/>
                <v:rect id="Rectangle 11" o:spid="_x0000_s1029" style="position:absolute;left:378;width:108;height: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" fillcolor="#852886" stroked="f"/>
                <v:rect id="Rectangle 12" o:spid="_x0000_s1030" style="position:absolute;left:882;width:108;height:4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" fillcolor="#6d9b3f" stroked="f"/>
                <v:rect id="Rectangle 13" o:spid="_x0000_s1031" style="position:absolute;left:756;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" fillcolor="#ffc20e" stroked="f"/>
                <v:rect id="Rectangle 14" o:spid="_x0000_s1032" style="position:absolute;left:1008;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" fillcolor="#bebcbd" stroked="f"/>
                <v:rect id="Rectangle 15" o:spid="_x0000_s1033" style="position:absolute;left:126;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" fillcolor="#104b95" stroked="f"/>
                <v:rect id="Rectangle 16" o:spid="_x0000_s1034" style="position:absolute;left:252;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" fillcolor="#0b7dbb" stroked="f"/>
                <v:rect id="Rectangle 17" o:spid="_x0000_s1035" style="position:absolute;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" fillcolor="#182853" stroked="f"/>
              </v:group>
            </w:pict>
          </mc:Fallback>
        </mc:AlternateContent>
      </w:r>
      <w:r w:rsidR="00A910B3" w:rsidRPr="00F210B9">
        <w:rPr>
          <w:noProof/>
          <w:sz w:val="20"/>
          <w:szCs w:val="20"/>
          <w:lang w:val="de-DE"/>
        </w:rPr>
        <mc:AlternateContent>
          <mc:Choice Requires="wps">
            <w:drawing>
              <wp:anchor distT="0" distB="0" distL="0" distR="0" simplePos="0" relativeHeight="251660288" behindDoc="1" locked="0" layoutInCell="1" allowOverlap="1" wp14:anchorId="32AB82FA" wp14:editId="78CC8171">
                <wp:simplePos x="0" y="0"/>
                <wp:positionH relativeFrom="page">
                  <wp:posOffset>899795</wp:posOffset>
                </wp:positionH>
                <wp:positionV relativeFrom="paragraph">
                  <wp:posOffset>28575</wp:posOffset>
                </wp:positionV>
                <wp:extent cx="1028700" cy="221615"/>
                <wp:effectExtent l="0" t="0" r="0" b="6985"/>
                <wp:wrapTopAndBottom/>
                <wp:docPr id="10"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8700" cy="221615"/>
                        </a:xfrm>
                        <a:custGeom>
                          <a:avLst/>
                          <a:gdLst>
                            <a:gd name="T0" fmla="*/ 101612700 w 1620"/>
                            <a:gd name="T1" fmla="*/ 154031950 h 349"/>
                            <a:gd name="T2" fmla="*/ 91935300 w 1620"/>
                            <a:gd name="T3" fmla="*/ 131048125 h 349"/>
                            <a:gd name="T4" fmla="*/ 94354650 w 1620"/>
                            <a:gd name="T5" fmla="*/ 108870750 h 349"/>
                            <a:gd name="T6" fmla="*/ 68145025 w 1620"/>
                            <a:gd name="T7" fmla="*/ 79435325 h 349"/>
                            <a:gd name="T8" fmla="*/ 65322450 w 1620"/>
                            <a:gd name="T9" fmla="*/ 181854475 h 349"/>
                            <a:gd name="T10" fmla="*/ 43145075 w 1620"/>
                            <a:gd name="T11" fmla="*/ 186289950 h 349"/>
                            <a:gd name="T12" fmla="*/ 55645050 w 1620"/>
                            <a:gd name="T13" fmla="*/ 162096450 h 349"/>
                            <a:gd name="T14" fmla="*/ 68145025 w 1620"/>
                            <a:gd name="T15" fmla="*/ 170564175 h 349"/>
                            <a:gd name="T16" fmla="*/ 57257950 w 1620"/>
                            <a:gd name="T17" fmla="*/ 124999750 h 349"/>
                            <a:gd name="T18" fmla="*/ 39919275 w 1620"/>
                            <a:gd name="T19" fmla="*/ 131048125 h 349"/>
                            <a:gd name="T20" fmla="*/ 53628925 w 1620"/>
                            <a:gd name="T21" fmla="*/ 110886875 h 349"/>
                            <a:gd name="T22" fmla="*/ 52822475 w 1620"/>
                            <a:gd name="T23" fmla="*/ 77419200 h 349"/>
                            <a:gd name="T24" fmla="*/ 78628875 w 1620"/>
                            <a:gd name="T25" fmla="*/ 214918925 h 349"/>
                            <a:gd name="T26" fmla="*/ 108064300 w 1620"/>
                            <a:gd name="T27" fmla="*/ 177822225 h 349"/>
                            <a:gd name="T28" fmla="*/ 113709450 w 1620"/>
                            <a:gd name="T29" fmla="*/ 129838450 h 349"/>
                            <a:gd name="T30" fmla="*/ 195160900 w 1620"/>
                            <a:gd name="T31" fmla="*/ 217741500 h 349"/>
                            <a:gd name="T32" fmla="*/ 193144775 w 1620"/>
                            <a:gd name="T33" fmla="*/ 164515800 h 349"/>
                            <a:gd name="T34" fmla="*/ 195160900 w 1620"/>
                            <a:gd name="T35" fmla="*/ 112096550 h 349"/>
                            <a:gd name="T36" fmla="*/ 242741450 w 1620"/>
                            <a:gd name="T37" fmla="*/ 77419200 h 349"/>
                            <a:gd name="T38" fmla="*/ 285080075 w 1620"/>
                            <a:gd name="T39" fmla="*/ 217741500 h 349"/>
                            <a:gd name="T40" fmla="*/ 409676600 w 1620"/>
                            <a:gd name="T41" fmla="*/ 120564275 h 349"/>
                            <a:gd name="T42" fmla="*/ 404434675 w 1620"/>
                            <a:gd name="T43" fmla="*/ 172177075 h 349"/>
                            <a:gd name="T44" fmla="*/ 372983125 w 1620"/>
                            <a:gd name="T45" fmla="*/ 203628625 h 349"/>
                            <a:gd name="T46" fmla="*/ 400402425 w 1620"/>
                            <a:gd name="T47" fmla="*/ 147983575 h 349"/>
                            <a:gd name="T48" fmla="*/ 393950825 w 1620"/>
                            <a:gd name="T49" fmla="*/ 147983575 h 349"/>
                            <a:gd name="T50" fmla="*/ 346370275 w 1620"/>
                            <a:gd name="T51" fmla="*/ 200806050 h 349"/>
                            <a:gd name="T52" fmla="*/ 383466975 w 1620"/>
                            <a:gd name="T53" fmla="*/ 167338375 h 349"/>
                            <a:gd name="T54" fmla="*/ 380644400 w 1620"/>
                            <a:gd name="T55" fmla="*/ 122177175 h 349"/>
                            <a:gd name="T56" fmla="*/ 368950875 w 1620"/>
                            <a:gd name="T57" fmla="*/ 176612550 h 349"/>
                            <a:gd name="T58" fmla="*/ 354434775 w 1620"/>
                            <a:gd name="T59" fmla="*/ 183467375 h 349"/>
                            <a:gd name="T60" fmla="*/ 373789575 w 1620"/>
                            <a:gd name="T61" fmla="*/ 147177125 h 349"/>
                            <a:gd name="T62" fmla="*/ 364515400 w 1620"/>
                            <a:gd name="T63" fmla="*/ 162499675 h 349"/>
                            <a:gd name="T64" fmla="*/ 331450950 w 1620"/>
                            <a:gd name="T65" fmla="*/ 112096550 h 349"/>
                            <a:gd name="T66" fmla="*/ 366934750 w 1620"/>
                            <a:gd name="T67" fmla="*/ 147177125 h 349"/>
                            <a:gd name="T68" fmla="*/ 354838000 w 1620"/>
                            <a:gd name="T69" fmla="*/ 112096550 h 349"/>
                            <a:gd name="T70" fmla="*/ 368950875 w 1620"/>
                            <a:gd name="T71" fmla="*/ 118548150 h 349"/>
                            <a:gd name="T72" fmla="*/ 375402475 w 1620"/>
                            <a:gd name="T73" fmla="*/ 112096550 h 349"/>
                            <a:gd name="T74" fmla="*/ 365321850 w 1620"/>
                            <a:gd name="T75" fmla="*/ 99596575 h 349"/>
                            <a:gd name="T76" fmla="*/ 393950825 w 1620"/>
                            <a:gd name="T77" fmla="*/ 147983575 h 349"/>
                            <a:gd name="T78" fmla="*/ 372983125 w 1620"/>
                            <a:gd name="T79" fmla="*/ 91935300 h 349"/>
                            <a:gd name="T80" fmla="*/ 404434675 w 1620"/>
                            <a:gd name="T81" fmla="*/ 122983625 h 349"/>
                            <a:gd name="T82" fmla="*/ 372176675 w 1620"/>
                            <a:gd name="T83" fmla="*/ 83467575 h 349"/>
                            <a:gd name="T84" fmla="*/ 291934900 w 1620"/>
                            <a:gd name="T85" fmla="*/ 217741500 h 349"/>
                            <a:gd name="T86" fmla="*/ 394354050 w 1620"/>
                            <a:gd name="T87" fmla="*/ 197177025 h 349"/>
                            <a:gd name="T88" fmla="*/ 423386250 w 1620"/>
                            <a:gd name="T89" fmla="*/ 77419200 h 349"/>
                            <a:gd name="T90" fmla="*/ 423386250 w 1620"/>
                            <a:gd name="T91" fmla="*/ 183064150 h 349"/>
                            <a:gd name="T92" fmla="*/ 462902300 w 1620"/>
                            <a:gd name="T93" fmla="*/ 183064150 h 349"/>
                            <a:gd name="T94" fmla="*/ 462902300 w 1620"/>
                            <a:gd name="T95" fmla="*/ 129838450 h 349"/>
                            <a:gd name="T96" fmla="*/ 653224500 w 1620"/>
                            <a:gd name="T97" fmla="*/ 77419200 h 349"/>
                            <a:gd name="T98" fmla="*/ 551611800 w 1620"/>
                            <a:gd name="T99" fmla="*/ 77419200 h 349"/>
                            <a:gd name="T100" fmla="*/ 552821475 w 1620"/>
                            <a:gd name="T101" fmla="*/ 138306175 h 349"/>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Lst>
                          <a:ahLst/>
                          <a:cxnLst>
                            <a:cxn ang="T102">
                              <a:pos x="T0" y="T1"/>
                            </a:cxn>
                            <a:cxn ang="T103">
                              <a:pos x="T2" y="T3"/>
                            </a:cxn>
                            <a:cxn ang="T104">
                              <a:pos x="T4" y="T5"/>
                            </a:cxn>
                            <a:cxn ang="T105">
                              <a:pos x="T6" y="T7"/>
                            </a:cxn>
                            <a:cxn ang="T106">
                              <a:pos x="T8" y="T9"/>
                            </a:cxn>
                            <a:cxn ang="T107">
                              <a:pos x="T10" y="T11"/>
                            </a:cxn>
                            <a:cxn ang="T108">
                              <a:pos x="T12" y="T13"/>
                            </a:cxn>
                            <a:cxn ang="T109">
                              <a:pos x="T14" y="T15"/>
                            </a:cxn>
                            <a:cxn ang="T110">
                              <a:pos x="T16" y="T17"/>
                            </a:cxn>
                            <a:cxn ang="T111">
                              <a:pos x="T18" y="T19"/>
                            </a:cxn>
                            <a:cxn ang="T112">
                              <a:pos x="T20" y="T21"/>
                            </a:cxn>
                            <a:cxn ang="T113">
                              <a:pos x="T22" y="T23"/>
                            </a:cxn>
                            <a:cxn ang="T114">
                              <a:pos x="T24" y="T25"/>
                            </a:cxn>
                            <a:cxn ang="T115">
                              <a:pos x="T26" y="T27"/>
                            </a:cxn>
                            <a:cxn ang="T116">
                              <a:pos x="T28" y="T29"/>
                            </a:cxn>
                            <a:cxn ang="T117">
                              <a:pos x="T30" y="T31"/>
                            </a:cxn>
                            <a:cxn ang="T118">
                              <a:pos x="T32" y="T33"/>
                            </a:cxn>
                            <a:cxn ang="T119">
                              <a:pos x="T34" y="T35"/>
                            </a:cxn>
                            <a:cxn ang="T120">
                              <a:pos x="T36" y="T37"/>
                            </a:cxn>
                            <a:cxn ang="T121">
                              <a:pos x="T38" y="T39"/>
                            </a:cxn>
                            <a:cxn ang="T122">
                              <a:pos x="T40" y="T41"/>
                            </a:cxn>
                            <a:cxn ang="T123">
                              <a:pos x="T42" y="T43"/>
                            </a:cxn>
                            <a:cxn ang="T124">
                              <a:pos x="T44" y="T45"/>
                            </a:cxn>
                            <a:cxn ang="T125">
                              <a:pos x="T46" y="T47"/>
                            </a:cxn>
                            <a:cxn ang="T126">
                              <a:pos x="T48" y="T49"/>
                            </a:cxn>
                            <a:cxn ang="T127">
                              <a:pos x="T50" y="T51"/>
                            </a:cxn>
                            <a:cxn ang="T128">
                              <a:pos x="T52" y="T53"/>
                            </a:cxn>
                            <a:cxn ang="T129">
                              <a:pos x="T54" y="T55"/>
                            </a:cxn>
                            <a:cxn ang="T130">
                              <a:pos x="T56" y="T57"/>
                            </a:cxn>
                            <a:cxn ang="T131">
                              <a:pos x="T58" y="T59"/>
                            </a:cxn>
                            <a:cxn ang="T132">
                              <a:pos x="T60" y="T61"/>
                            </a:cxn>
                            <a:cxn ang="T133">
                              <a:pos x="T62" y="T63"/>
                            </a:cxn>
                            <a:cxn ang="T134">
                              <a:pos x="T64" y="T65"/>
                            </a:cxn>
                            <a:cxn ang="T135">
                              <a:pos x="T66" y="T67"/>
                            </a:cxn>
                            <a:cxn ang="T136">
                              <a:pos x="T68" y="T69"/>
                            </a:cxn>
                            <a:cxn ang="T137">
                              <a:pos x="T70" y="T71"/>
                            </a:cxn>
                            <a:cxn ang="T138">
                              <a:pos x="T72" y="T73"/>
                            </a:cxn>
                            <a:cxn ang="T139">
                              <a:pos x="T74" y="T75"/>
                            </a:cxn>
                            <a:cxn ang="T140">
                              <a:pos x="T76" y="T77"/>
                            </a:cxn>
                            <a:cxn ang="T141">
                              <a:pos x="T78" y="T79"/>
                            </a:cxn>
                            <a:cxn ang="T142">
                              <a:pos x="T80" y="T81"/>
                            </a:cxn>
                            <a:cxn ang="T143">
                              <a:pos x="T82" y="T83"/>
                            </a:cxn>
                            <a:cxn ang="T144">
                              <a:pos x="T84" y="T85"/>
                            </a:cxn>
                            <a:cxn ang="T145">
                              <a:pos x="T86" y="T87"/>
                            </a:cxn>
                            <a:cxn ang="T146">
                              <a:pos x="T88" y="T89"/>
                            </a:cxn>
                            <a:cxn ang="T147">
                              <a:pos x="T90" y="T91"/>
                            </a:cxn>
                            <a:cxn ang="T148">
                              <a:pos x="T92" y="T93"/>
                            </a:cxn>
                            <a:cxn ang="T149">
                              <a:pos x="T94" y="T95"/>
                            </a:cxn>
                            <a:cxn ang="T150">
                              <a:pos x="T96" y="T97"/>
                            </a:cxn>
                            <a:cxn ang="T151">
                              <a:pos x="T98" y="T99"/>
                            </a:cxn>
                            <a:cxn ang="T152">
                              <a:pos x="T100" y="T101"/>
                            </a:cxn>
                          </a:cxnLst>
                          <a:rect l="0" t="0" r="r" b="b"/>
                          <a:pathLst>
                            <a:path w="1620" h="349">
                              <a:moveTo>
                                <a:pt x="268" y="249"/>
                              </a:moveTo>
                              <a:lnTo>
                                <a:pt x="264" y="216"/>
                              </a:lnTo>
                              <a:lnTo>
                                <a:pt x="260" y="209"/>
                              </a:lnTo>
                              <a:lnTo>
                                <a:pt x="252" y="190"/>
                              </a:lnTo>
                              <a:lnTo>
                                <a:pt x="232" y="172"/>
                              </a:lnTo>
                              <a:lnTo>
                                <a:pt x="205" y="161"/>
                              </a:lnTo>
                              <a:lnTo>
                                <a:pt x="219" y="149"/>
                              </a:lnTo>
                              <a:lnTo>
                                <a:pt x="228" y="133"/>
                              </a:lnTo>
                              <a:lnTo>
                                <a:pt x="229" y="133"/>
                              </a:lnTo>
                              <a:lnTo>
                                <a:pt x="234" y="115"/>
                              </a:lnTo>
                              <a:lnTo>
                                <a:pt x="236" y="93"/>
                              </a:lnTo>
                              <a:lnTo>
                                <a:pt x="234" y="78"/>
                              </a:lnTo>
                              <a:lnTo>
                                <a:pt x="230" y="53"/>
                              </a:lnTo>
                              <a:lnTo>
                                <a:pt x="210" y="24"/>
                              </a:lnTo>
                              <a:lnTo>
                                <a:pt x="177" y="6"/>
                              </a:lnTo>
                              <a:lnTo>
                                <a:pt x="169" y="5"/>
                              </a:lnTo>
                              <a:lnTo>
                                <a:pt x="169" y="231"/>
                              </a:lnTo>
                              <a:lnTo>
                                <a:pt x="169" y="248"/>
                              </a:lnTo>
                              <a:lnTo>
                                <a:pt x="166" y="254"/>
                              </a:lnTo>
                              <a:lnTo>
                                <a:pt x="162" y="259"/>
                              </a:lnTo>
                              <a:lnTo>
                                <a:pt x="151" y="265"/>
                              </a:lnTo>
                              <a:lnTo>
                                <a:pt x="137" y="269"/>
                              </a:lnTo>
                              <a:lnTo>
                                <a:pt x="121" y="270"/>
                              </a:lnTo>
                              <a:lnTo>
                                <a:pt x="107" y="270"/>
                              </a:lnTo>
                              <a:lnTo>
                                <a:pt x="99" y="270"/>
                              </a:lnTo>
                              <a:lnTo>
                                <a:pt x="99" y="209"/>
                              </a:lnTo>
                              <a:lnTo>
                                <a:pt x="124" y="209"/>
                              </a:lnTo>
                              <a:lnTo>
                                <a:pt x="138" y="210"/>
                              </a:lnTo>
                              <a:lnTo>
                                <a:pt x="151" y="213"/>
                              </a:lnTo>
                              <a:lnTo>
                                <a:pt x="161" y="219"/>
                              </a:lnTo>
                              <a:lnTo>
                                <a:pt x="166" y="224"/>
                              </a:lnTo>
                              <a:lnTo>
                                <a:pt x="169" y="231"/>
                              </a:lnTo>
                              <a:lnTo>
                                <a:pt x="169" y="5"/>
                              </a:lnTo>
                              <a:lnTo>
                                <a:pt x="145" y="2"/>
                              </a:lnTo>
                              <a:lnTo>
                                <a:pt x="145" y="105"/>
                              </a:lnTo>
                              <a:lnTo>
                                <a:pt x="142" y="118"/>
                              </a:lnTo>
                              <a:lnTo>
                                <a:pt x="135" y="126"/>
                              </a:lnTo>
                              <a:lnTo>
                                <a:pt x="122" y="131"/>
                              </a:lnTo>
                              <a:lnTo>
                                <a:pt x="103" y="133"/>
                              </a:lnTo>
                              <a:lnTo>
                                <a:pt x="99" y="133"/>
                              </a:lnTo>
                              <a:lnTo>
                                <a:pt x="99" y="78"/>
                              </a:lnTo>
                              <a:lnTo>
                                <a:pt x="119" y="79"/>
                              </a:lnTo>
                              <a:lnTo>
                                <a:pt x="133" y="83"/>
                              </a:lnTo>
                              <a:lnTo>
                                <a:pt x="142" y="91"/>
                              </a:lnTo>
                              <a:lnTo>
                                <a:pt x="145" y="105"/>
                              </a:lnTo>
                              <a:lnTo>
                                <a:pt x="145" y="2"/>
                              </a:lnTo>
                              <a:lnTo>
                                <a:pt x="131" y="0"/>
                              </a:lnTo>
                              <a:lnTo>
                                <a:pt x="0" y="0"/>
                              </a:lnTo>
                              <a:lnTo>
                                <a:pt x="0" y="348"/>
                              </a:lnTo>
                              <a:lnTo>
                                <a:pt x="140" y="348"/>
                              </a:lnTo>
                              <a:lnTo>
                                <a:pt x="195" y="341"/>
                              </a:lnTo>
                              <a:lnTo>
                                <a:pt x="235" y="322"/>
                              </a:lnTo>
                              <a:lnTo>
                                <a:pt x="259" y="291"/>
                              </a:lnTo>
                              <a:lnTo>
                                <a:pt x="264" y="270"/>
                              </a:lnTo>
                              <a:lnTo>
                                <a:pt x="268" y="249"/>
                              </a:lnTo>
                              <a:close/>
                              <a:moveTo>
                                <a:pt x="484" y="0"/>
                              </a:moveTo>
                              <a:lnTo>
                                <a:pt x="282" y="0"/>
                              </a:lnTo>
                              <a:lnTo>
                                <a:pt x="282" y="86"/>
                              </a:lnTo>
                              <a:lnTo>
                                <a:pt x="282" y="130"/>
                              </a:lnTo>
                              <a:lnTo>
                                <a:pt x="282" y="216"/>
                              </a:lnTo>
                              <a:lnTo>
                                <a:pt x="282" y="262"/>
                              </a:lnTo>
                              <a:lnTo>
                                <a:pt x="282" y="348"/>
                              </a:lnTo>
                              <a:lnTo>
                                <a:pt x="484" y="348"/>
                              </a:lnTo>
                              <a:lnTo>
                                <a:pt x="484" y="262"/>
                              </a:lnTo>
                              <a:lnTo>
                                <a:pt x="380" y="262"/>
                              </a:lnTo>
                              <a:lnTo>
                                <a:pt x="380" y="216"/>
                              </a:lnTo>
                              <a:lnTo>
                                <a:pt x="479" y="216"/>
                              </a:lnTo>
                              <a:lnTo>
                                <a:pt x="479" y="130"/>
                              </a:lnTo>
                              <a:lnTo>
                                <a:pt x="380" y="130"/>
                              </a:lnTo>
                              <a:lnTo>
                                <a:pt x="380" y="86"/>
                              </a:lnTo>
                              <a:lnTo>
                                <a:pt x="484" y="86"/>
                              </a:lnTo>
                              <a:lnTo>
                                <a:pt x="484" y="0"/>
                              </a:lnTo>
                              <a:close/>
                              <a:moveTo>
                                <a:pt x="707" y="262"/>
                              </a:moveTo>
                              <a:lnTo>
                                <a:pt x="602" y="262"/>
                              </a:lnTo>
                              <a:lnTo>
                                <a:pt x="602" y="0"/>
                              </a:lnTo>
                              <a:lnTo>
                                <a:pt x="503" y="0"/>
                              </a:lnTo>
                              <a:lnTo>
                                <a:pt x="503" y="262"/>
                              </a:lnTo>
                              <a:lnTo>
                                <a:pt x="503" y="348"/>
                              </a:lnTo>
                              <a:lnTo>
                                <a:pt x="707" y="348"/>
                              </a:lnTo>
                              <a:lnTo>
                                <a:pt x="707" y="262"/>
                              </a:lnTo>
                              <a:close/>
                              <a:moveTo>
                                <a:pt x="1030" y="175"/>
                              </a:moveTo>
                              <a:lnTo>
                                <a:pt x="1030" y="173"/>
                              </a:lnTo>
                              <a:lnTo>
                                <a:pt x="1016" y="107"/>
                              </a:lnTo>
                              <a:lnTo>
                                <a:pt x="1014" y="103"/>
                              </a:lnTo>
                              <a:lnTo>
                                <a:pt x="1014" y="173"/>
                              </a:lnTo>
                              <a:lnTo>
                                <a:pt x="1014" y="175"/>
                              </a:lnTo>
                              <a:lnTo>
                                <a:pt x="1003" y="235"/>
                              </a:lnTo>
                              <a:lnTo>
                                <a:pt x="975" y="281"/>
                              </a:lnTo>
                              <a:lnTo>
                                <a:pt x="932" y="315"/>
                              </a:lnTo>
                              <a:lnTo>
                                <a:pt x="880" y="334"/>
                              </a:lnTo>
                              <a:lnTo>
                                <a:pt x="925" y="313"/>
                              </a:lnTo>
                              <a:lnTo>
                                <a:pt x="932" y="306"/>
                              </a:lnTo>
                              <a:lnTo>
                                <a:pt x="961" y="278"/>
                              </a:lnTo>
                              <a:lnTo>
                                <a:pt x="984" y="232"/>
                              </a:lnTo>
                              <a:lnTo>
                                <a:pt x="993" y="175"/>
                              </a:lnTo>
                              <a:lnTo>
                                <a:pt x="993" y="173"/>
                              </a:lnTo>
                              <a:lnTo>
                                <a:pt x="984" y="117"/>
                              </a:lnTo>
                              <a:lnTo>
                                <a:pt x="977" y="102"/>
                              </a:lnTo>
                              <a:lnTo>
                                <a:pt x="977" y="175"/>
                              </a:lnTo>
                              <a:lnTo>
                                <a:pt x="968" y="226"/>
                              </a:lnTo>
                              <a:lnTo>
                                <a:pt x="943" y="265"/>
                              </a:lnTo>
                              <a:lnTo>
                                <a:pt x="906" y="292"/>
                              </a:lnTo>
                              <a:lnTo>
                                <a:pt x="859" y="306"/>
                              </a:lnTo>
                              <a:lnTo>
                                <a:pt x="900" y="290"/>
                              </a:lnTo>
                              <a:lnTo>
                                <a:pt x="915" y="276"/>
                              </a:lnTo>
                              <a:lnTo>
                                <a:pt x="931" y="262"/>
                              </a:lnTo>
                              <a:lnTo>
                                <a:pt x="951" y="223"/>
                              </a:lnTo>
                              <a:lnTo>
                                <a:pt x="959" y="175"/>
                              </a:lnTo>
                              <a:lnTo>
                                <a:pt x="959" y="173"/>
                              </a:lnTo>
                              <a:lnTo>
                                <a:pt x="951" y="125"/>
                              </a:lnTo>
                              <a:lnTo>
                                <a:pt x="944" y="111"/>
                              </a:lnTo>
                              <a:lnTo>
                                <a:pt x="944" y="173"/>
                              </a:lnTo>
                              <a:lnTo>
                                <a:pt x="944" y="175"/>
                              </a:lnTo>
                              <a:lnTo>
                                <a:pt x="936" y="216"/>
                              </a:lnTo>
                              <a:lnTo>
                                <a:pt x="915" y="246"/>
                              </a:lnTo>
                              <a:lnTo>
                                <a:pt x="883" y="266"/>
                              </a:lnTo>
                              <a:lnTo>
                                <a:pt x="844" y="276"/>
                              </a:lnTo>
                              <a:lnTo>
                                <a:pt x="878" y="264"/>
                              </a:lnTo>
                              <a:lnTo>
                                <a:pt x="879" y="263"/>
                              </a:lnTo>
                              <a:lnTo>
                                <a:pt x="904" y="243"/>
                              </a:lnTo>
                              <a:lnTo>
                                <a:pt x="921" y="213"/>
                              </a:lnTo>
                              <a:lnTo>
                                <a:pt x="927" y="175"/>
                              </a:lnTo>
                              <a:lnTo>
                                <a:pt x="927" y="173"/>
                              </a:lnTo>
                              <a:lnTo>
                                <a:pt x="921" y="134"/>
                              </a:lnTo>
                              <a:lnTo>
                                <a:pt x="910" y="115"/>
                              </a:lnTo>
                              <a:lnTo>
                                <a:pt x="910" y="175"/>
                              </a:lnTo>
                              <a:lnTo>
                                <a:pt x="904" y="211"/>
                              </a:lnTo>
                              <a:lnTo>
                                <a:pt x="887" y="238"/>
                              </a:lnTo>
                              <a:lnTo>
                                <a:pt x="859" y="256"/>
                              </a:lnTo>
                              <a:lnTo>
                                <a:pt x="822" y="263"/>
                              </a:lnTo>
                              <a:lnTo>
                                <a:pt x="822" y="86"/>
                              </a:lnTo>
                              <a:lnTo>
                                <a:pt x="859" y="92"/>
                              </a:lnTo>
                              <a:lnTo>
                                <a:pt x="886" y="110"/>
                              </a:lnTo>
                              <a:lnTo>
                                <a:pt x="904" y="138"/>
                              </a:lnTo>
                              <a:lnTo>
                                <a:pt x="910" y="173"/>
                              </a:lnTo>
                              <a:lnTo>
                                <a:pt x="910" y="175"/>
                              </a:lnTo>
                              <a:lnTo>
                                <a:pt x="910" y="115"/>
                              </a:lnTo>
                              <a:lnTo>
                                <a:pt x="904" y="105"/>
                              </a:lnTo>
                              <a:lnTo>
                                <a:pt x="880" y="86"/>
                              </a:lnTo>
                              <a:lnTo>
                                <a:pt x="878" y="84"/>
                              </a:lnTo>
                              <a:lnTo>
                                <a:pt x="844" y="72"/>
                              </a:lnTo>
                              <a:lnTo>
                                <a:pt x="883" y="82"/>
                              </a:lnTo>
                              <a:lnTo>
                                <a:pt x="915" y="102"/>
                              </a:lnTo>
                              <a:lnTo>
                                <a:pt x="936" y="132"/>
                              </a:lnTo>
                              <a:lnTo>
                                <a:pt x="944" y="173"/>
                              </a:lnTo>
                              <a:lnTo>
                                <a:pt x="944" y="111"/>
                              </a:lnTo>
                              <a:lnTo>
                                <a:pt x="931" y="86"/>
                              </a:lnTo>
                              <a:lnTo>
                                <a:pt x="915" y="72"/>
                              </a:lnTo>
                              <a:lnTo>
                                <a:pt x="900" y="58"/>
                              </a:lnTo>
                              <a:lnTo>
                                <a:pt x="859" y="41"/>
                              </a:lnTo>
                              <a:lnTo>
                                <a:pt x="906" y="55"/>
                              </a:lnTo>
                              <a:lnTo>
                                <a:pt x="943" y="82"/>
                              </a:lnTo>
                              <a:lnTo>
                                <a:pt x="968" y="122"/>
                              </a:lnTo>
                              <a:lnTo>
                                <a:pt x="977" y="173"/>
                              </a:lnTo>
                              <a:lnTo>
                                <a:pt x="977" y="175"/>
                              </a:lnTo>
                              <a:lnTo>
                                <a:pt x="977" y="102"/>
                              </a:lnTo>
                              <a:lnTo>
                                <a:pt x="961" y="70"/>
                              </a:lnTo>
                              <a:lnTo>
                                <a:pt x="931" y="41"/>
                              </a:lnTo>
                              <a:lnTo>
                                <a:pt x="925" y="36"/>
                              </a:lnTo>
                              <a:lnTo>
                                <a:pt x="880" y="15"/>
                              </a:lnTo>
                              <a:lnTo>
                                <a:pt x="932" y="34"/>
                              </a:lnTo>
                              <a:lnTo>
                                <a:pt x="975" y="67"/>
                              </a:lnTo>
                              <a:lnTo>
                                <a:pt x="1003" y="113"/>
                              </a:lnTo>
                              <a:lnTo>
                                <a:pt x="1014" y="173"/>
                              </a:lnTo>
                              <a:lnTo>
                                <a:pt x="1014" y="103"/>
                              </a:lnTo>
                              <a:lnTo>
                                <a:pt x="978" y="51"/>
                              </a:lnTo>
                              <a:lnTo>
                                <a:pt x="923" y="15"/>
                              </a:lnTo>
                              <a:lnTo>
                                <a:pt x="922" y="14"/>
                              </a:lnTo>
                              <a:lnTo>
                                <a:pt x="853" y="0"/>
                              </a:lnTo>
                              <a:lnTo>
                                <a:pt x="724" y="0"/>
                              </a:lnTo>
                              <a:lnTo>
                                <a:pt x="724" y="348"/>
                              </a:lnTo>
                              <a:lnTo>
                                <a:pt x="853" y="348"/>
                              </a:lnTo>
                              <a:lnTo>
                                <a:pt x="922" y="334"/>
                              </a:lnTo>
                              <a:lnTo>
                                <a:pt x="923" y="334"/>
                              </a:lnTo>
                              <a:lnTo>
                                <a:pt x="978" y="297"/>
                              </a:lnTo>
                              <a:lnTo>
                                <a:pt x="1016" y="242"/>
                              </a:lnTo>
                              <a:lnTo>
                                <a:pt x="1030" y="175"/>
                              </a:lnTo>
                              <a:close/>
                              <a:moveTo>
                                <a:pt x="1252" y="0"/>
                              </a:moveTo>
                              <a:lnTo>
                                <a:pt x="1050" y="0"/>
                              </a:lnTo>
                              <a:lnTo>
                                <a:pt x="1050" y="86"/>
                              </a:lnTo>
                              <a:lnTo>
                                <a:pt x="1050" y="130"/>
                              </a:lnTo>
                              <a:lnTo>
                                <a:pt x="1050" y="216"/>
                              </a:lnTo>
                              <a:lnTo>
                                <a:pt x="1050" y="262"/>
                              </a:lnTo>
                              <a:lnTo>
                                <a:pt x="1050" y="348"/>
                              </a:lnTo>
                              <a:lnTo>
                                <a:pt x="1252" y="348"/>
                              </a:lnTo>
                              <a:lnTo>
                                <a:pt x="1252" y="262"/>
                              </a:lnTo>
                              <a:lnTo>
                                <a:pt x="1148" y="262"/>
                              </a:lnTo>
                              <a:lnTo>
                                <a:pt x="1148" y="216"/>
                              </a:lnTo>
                              <a:lnTo>
                                <a:pt x="1247" y="216"/>
                              </a:lnTo>
                              <a:lnTo>
                                <a:pt x="1247" y="130"/>
                              </a:lnTo>
                              <a:lnTo>
                                <a:pt x="1148" y="130"/>
                              </a:lnTo>
                              <a:lnTo>
                                <a:pt x="1148" y="86"/>
                              </a:lnTo>
                              <a:lnTo>
                                <a:pt x="1252" y="86"/>
                              </a:lnTo>
                              <a:lnTo>
                                <a:pt x="1252" y="0"/>
                              </a:lnTo>
                              <a:close/>
                              <a:moveTo>
                                <a:pt x="1620" y="0"/>
                              </a:moveTo>
                              <a:lnTo>
                                <a:pt x="1615" y="0"/>
                              </a:lnTo>
                              <a:lnTo>
                                <a:pt x="1522" y="0"/>
                              </a:lnTo>
                              <a:lnTo>
                                <a:pt x="1522" y="197"/>
                              </a:lnTo>
                              <a:lnTo>
                                <a:pt x="1368" y="0"/>
                              </a:lnTo>
                              <a:lnTo>
                                <a:pt x="1273" y="0"/>
                              </a:lnTo>
                              <a:lnTo>
                                <a:pt x="1273" y="348"/>
                              </a:lnTo>
                              <a:lnTo>
                                <a:pt x="1371" y="348"/>
                              </a:lnTo>
                              <a:lnTo>
                                <a:pt x="1371" y="151"/>
                              </a:lnTo>
                              <a:lnTo>
                                <a:pt x="1524" y="348"/>
                              </a:lnTo>
                              <a:lnTo>
                                <a:pt x="1620" y="348"/>
                              </a:lnTo>
                              <a:lnTo>
                                <a:pt x="1620" y="0"/>
                              </a:lnTo>
                              <a:close/>
                            </a:path>
                          </a:pathLst>
                        </a:custGeom>
                        <a:solidFill>
                          <a:srgbClr val="00499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FD9347" id="AutoShape 7" o:spid="_x0000_s1026" style="position:absolute;margin-left:70.85pt;margin-top:2.25pt;width:81pt;height:17.4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20,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" path="m268,249r-4,-33l260,209r-8,-19l232,172,205,161r14,-12l228,133r1,l234,115r2,-22l234,78,230,53,210,24,177,6,169,5r,226l169,248r-3,6l162,259r-11,6l137,269r-16,1l107,270r-8,l99,209r25,l138,210r13,3l161,219r5,5l169,231,169,5,145,2r,103l142,118r-7,8l122,131r-19,2l99,133r,-55l119,79r14,4l142,91r3,14l145,2,131,,,,,348r140,l195,341r40,-19l259,291r5,-21l268,249xm484,l282,r,86l282,130r,86l282,262r,86l484,348r,-86l380,262r,-46l479,216r,-86l380,130r,-44l484,86,484,xm707,262r-105,l602,,503,r,262l503,348r204,l707,262xm1030,175r,-2l1016,107r-2,-4l1014,173r,2l1003,235r-28,46l932,315r-52,19l925,313r7,-7l961,278r23,-46l993,175r,-2l984,117r-7,-15l977,175r-9,51l943,265r-37,27l859,306r41,-16l915,276r16,-14l951,223r8,-48l959,173r-8,-48l944,111r,62l944,175r-8,41l915,246r-32,20l844,276r34,-12l879,263r25,-20l921,213r6,-38l927,173r-6,-39l910,115r,60l904,211r-17,27l859,256r-37,7l822,86r37,6l886,110r18,28l910,173r,2l910,115r-6,-10l880,86r-2,-2l844,72r39,10l915,102r21,30l944,173r,-62l931,86,915,72,900,58,859,41r47,14l943,82r25,40l977,173r,2l977,102,961,70,931,41r-6,-5l880,15r52,19l975,67r28,46l1014,173r,-70l978,51,923,15r-1,-1l853,,724,r,348l853,348r69,-14l923,334r55,-37l1016,242r14,-67xm1252,l1050,r,86l1050,130r,86l1050,262r,86l1252,348r,-86l1148,262r,-46l1247,216r,-86l1148,130r,-44l1252,86r,-86xm1620,r-5,l1522,r,197l1368,r-95,l1273,348r98,l1371,151r153,197l1620,348,1620,xe" fillcolor="#004990" stroked="f">
                <v:path arrowok="t" o:connecttype="custom" o:connectlocs="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0,0,0,0,0,0,0,0,0,0,0,0,0,0,0"/>
                <w10:wrap type="topAndBottom" anchorx="page"/>
              </v:shape>
            </w:pict>
          </mc:Fallback>
        </mc:AlternateContent>
      </w:r>
      <w:r w:rsidR="00A910B3" w:rsidRPr="00F210B9">
        <w:rPr>
          <w:noProof/>
          <w:sz w:val="20"/>
          <w:szCs w:val="20"/>
          <w:lang w:val="de-DE"/>
        </w:rPr>
        <mc:AlternateContent>
          <mc:Choice Requires="wpg">
            <w:drawing>
              <wp:anchor distT="0" distB="0" distL="114300" distR="114300" simplePos="0" relativeHeight="251662336" behindDoc="0" locked="0" layoutInCell="1" allowOverlap="1" wp14:anchorId="588EB6F9" wp14:editId="760E5016">
                <wp:simplePos x="0" y="0"/>
                <wp:positionH relativeFrom="page">
                  <wp:posOffset>5324475</wp:posOffset>
                </wp:positionH>
                <wp:positionV relativeFrom="paragraph">
                  <wp:posOffset>944880</wp:posOffset>
                </wp:positionV>
                <wp:extent cx="2435860" cy="444500"/>
                <wp:effectExtent l="19050" t="0" r="2540" b="12700"/>
                <wp:wrapNone/>
                <wp:docPr id="6"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35860" cy="444500"/>
                          <a:chOff x="8070" y="139"/>
                          <a:chExt cx="3836" cy="700"/>
                        </a:xfrm>
                      </wpg:grpSpPr>
                      <wps:wsp>
                        <wps:cNvPr id="7" name="Freeform 4"/>
                        <wps:cNvSpPr>
                          <a:spLocks/>
                        </wps:cNvSpPr>
                        <wps:spPr bwMode="auto">
                          <a:xfrm>
                            <a:off x="8069" y="139"/>
                            <a:ext cx="3836" cy="700"/>
                          </a:xfrm>
                          <a:custGeom>
                            <a:avLst/>
                            <a:gdLst>
                              <a:gd name="T0" fmla="+- 0 11906 8070"/>
                              <a:gd name="T1" fmla="*/ T0 w 3836"/>
                              <a:gd name="T2" fmla="+- 0 139 139"/>
                              <a:gd name="T3" fmla="*/ 139 h 700"/>
                              <a:gd name="T4" fmla="+- 0 8420 8070"/>
                              <a:gd name="T5" fmla="*/ T4 w 3836"/>
                              <a:gd name="T6" fmla="+- 0 139 139"/>
                              <a:gd name="T7" fmla="*/ 139 h 700"/>
                              <a:gd name="T8" fmla="+- 0 8349 8070"/>
                              <a:gd name="T9" fmla="*/ T8 w 3836"/>
                              <a:gd name="T10" fmla="+- 0 146 139"/>
                              <a:gd name="T11" fmla="*/ 146 h 700"/>
                              <a:gd name="T12" fmla="+- 0 8283 8070"/>
                              <a:gd name="T13" fmla="*/ T12 w 3836"/>
                              <a:gd name="T14" fmla="+- 0 167 139"/>
                              <a:gd name="T15" fmla="*/ 167 h 700"/>
                              <a:gd name="T16" fmla="+- 0 8224 8070"/>
                              <a:gd name="T17" fmla="*/ T16 w 3836"/>
                              <a:gd name="T18" fmla="+- 0 199 139"/>
                              <a:gd name="T19" fmla="*/ 199 h 700"/>
                              <a:gd name="T20" fmla="+- 0 8172 8070"/>
                              <a:gd name="T21" fmla="*/ T20 w 3836"/>
                              <a:gd name="T22" fmla="+- 0 242 139"/>
                              <a:gd name="T23" fmla="*/ 242 h 700"/>
                              <a:gd name="T24" fmla="+- 0 8129 8070"/>
                              <a:gd name="T25" fmla="*/ T24 w 3836"/>
                              <a:gd name="T26" fmla="+- 0 294 139"/>
                              <a:gd name="T27" fmla="*/ 294 h 700"/>
                              <a:gd name="T28" fmla="+- 0 8097 8070"/>
                              <a:gd name="T29" fmla="*/ T28 w 3836"/>
                              <a:gd name="T30" fmla="+- 0 353 139"/>
                              <a:gd name="T31" fmla="*/ 353 h 700"/>
                              <a:gd name="T32" fmla="+- 0 8077 8070"/>
                              <a:gd name="T33" fmla="*/ T32 w 3836"/>
                              <a:gd name="T34" fmla="+- 0 419 139"/>
                              <a:gd name="T35" fmla="*/ 419 h 700"/>
                              <a:gd name="T36" fmla="+- 0 8070 8070"/>
                              <a:gd name="T37" fmla="*/ T36 w 3836"/>
                              <a:gd name="T38" fmla="+- 0 489 139"/>
                              <a:gd name="T39" fmla="*/ 489 h 700"/>
                              <a:gd name="T40" fmla="+- 0 8077 8070"/>
                              <a:gd name="T41" fmla="*/ T40 w 3836"/>
                              <a:gd name="T42" fmla="+- 0 560 139"/>
                              <a:gd name="T43" fmla="*/ 560 h 700"/>
                              <a:gd name="T44" fmla="+- 0 8097 8070"/>
                              <a:gd name="T45" fmla="*/ T44 w 3836"/>
                              <a:gd name="T46" fmla="+- 0 625 139"/>
                              <a:gd name="T47" fmla="*/ 625 h 700"/>
                              <a:gd name="T48" fmla="+- 0 8129 8070"/>
                              <a:gd name="T49" fmla="*/ T48 w 3836"/>
                              <a:gd name="T50" fmla="+- 0 685 139"/>
                              <a:gd name="T51" fmla="*/ 685 h 700"/>
                              <a:gd name="T52" fmla="+- 0 8172 8070"/>
                              <a:gd name="T53" fmla="*/ T52 w 3836"/>
                              <a:gd name="T54" fmla="+- 0 737 139"/>
                              <a:gd name="T55" fmla="*/ 737 h 700"/>
                              <a:gd name="T56" fmla="+- 0 8224 8070"/>
                              <a:gd name="T57" fmla="*/ T56 w 3836"/>
                              <a:gd name="T58" fmla="+- 0 779 139"/>
                              <a:gd name="T59" fmla="*/ 779 h 700"/>
                              <a:gd name="T60" fmla="+- 0 8283 8070"/>
                              <a:gd name="T61" fmla="*/ T60 w 3836"/>
                              <a:gd name="T62" fmla="+- 0 812 139"/>
                              <a:gd name="T63" fmla="*/ 812 h 700"/>
                              <a:gd name="T64" fmla="+- 0 8349 8070"/>
                              <a:gd name="T65" fmla="*/ T64 w 3836"/>
                              <a:gd name="T66" fmla="+- 0 832 139"/>
                              <a:gd name="T67" fmla="*/ 832 h 700"/>
                              <a:gd name="T68" fmla="+- 0 8420 8070"/>
                              <a:gd name="T69" fmla="*/ T68 w 3836"/>
                              <a:gd name="T70" fmla="+- 0 839 139"/>
                              <a:gd name="T71" fmla="*/ 839 h 700"/>
                              <a:gd name="T72" fmla="+- 0 11906 8070"/>
                              <a:gd name="T73" fmla="*/ T72 w 3836"/>
                              <a:gd name="T74" fmla="+- 0 839 139"/>
                              <a:gd name="T75" fmla="*/ 839 h 700"/>
                              <a:gd name="T76" fmla="+- 0 11906 8070"/>
                              <a:gd name="T77" fmla="*/ T76 w 3836"/>
                              <a:gd name="T78" fmla="+- 0 139 139"/>
                              <a:gd name="T79" fmla="*/ 139 h 7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3836" h="700">
                                <a:moveTo>
                                  <a:pt x="3836" y="0"/>
                                </a:moveTo>
                                <a:lnTo>
                                  <a:pt x="350" y="0"/>
                                </a:lnTo>
                                <a:lnTo>
                                  <a:pt x="279" y="7"/>
                                </a:lnTo>
                                <a:lnTo>
                                  <a:pt x="213" y="28"/>
                                </a:lnTo>
                                <a:lnTo>
                                  <a:pt x="154" y="60"/>
                                </a:lnTo>
                                <a:lnTo>
                                  <a:pt x="102" y="103"/>
                                </a:lnTo>
                                <a:lnTo>
                                  <a:pt x="59" y="155"/>
                                </a:lnTo>
                                <a:lnTo>
                                  <a:pt x="27" y="214"/>
                                </a:lnTo>
                                <a:lnTo>
                                  <a:pt x="7" y="280"/>
                                </a:lnTo>
                                <a:lnTo>
                                  <a:pt x="0" y="350"/>
                                </a:lnTo>
                                <a:lnTo>
                                  <a:pt x="7" y="421"/>
                                </a:lnTo>
                                <a:lnTo>
                                  <a:pt x="27" y="486"/>
                                </a:lnTo>
                                <a:lnTo>
                                  <a:pt x="59" y="546"/>
                                </a:lnTo>
                                <a:lnTo>
                                  <a:pt x="102" y="598"/>
                                </a:lnTo>
                                <a:lnTo>
                                  <a:pt x="154" y="640"/>
                                </a:lnTo>
                                <a:lnTo>
                                  <a:pt x="213" y="673"/>
                                </a:lnTo>
                                <a:lnTo>
                                  <a:pt x="279" y="693"/>
                                </a:lnTo>
                                <a:lnTo>
                                  <a:pt x="350" y="700"/>
                                </a:lnTo>
                                <a:lnTo>
                                  <a:pt x="3836" y="700"/>
                                </a:lnTo>
                                <a:lnTo>
                                  <a:pt x="3836" y="0"/>
                                </a:lnTo>
                                <a:close/>
                              </a:path>
                            </a:pathLst>
                          </a:custGeom>
                          <a:solidFill>
                            <a:srgbClr val="D5642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8449" y="323"/>
                            <a:ext cx="264" cy="332"/>
                          </a:xfrm>
                          <a:prstGeom prst="rect">
                            <a:avLst/>
                          </a:prstGeom>
                          <a:noFill/>
                          <a:extLst>
                            <a:ext uri="{909E8E84-426E-40DD-AFC4-6F175D3DCCD1}">
                              <a14:hiddenFill xmlns:a14="http://schemas.microsoft.com/office/drawing/2010/main">
                                <a:solidFill>
                                  <a:srgbClr val="FFFFFF"/>
                                </a:solidFill>
                              </a14:hiddenFill>
                            </a:ext>
                          </a:extLst>
                        </pic:spPr>
                      </pic:pic>
                      <wps:wsp>
                        <wps:cNvPr id="9" name="Text Box 6"/>
                        <wps:cNvSpPr txBox="1">
                          <a:spLocks noChangeArrowheads="1"/>
                        </wps:cNvSpPr>
                        <wps:spPr bwMode="auto">
                          <a:xfrm>
                            <a:off x="8069" y="139"/>
                            <a:ext cx="3836" cy="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00247F" w14:textId="77777777" w:rsidR="00A910B3" w:rsidRPr="00A910B3" w:rsidRDefault="00C675D3" w:rsidP="00A910B3">
                              <w:pPr>
                                <w:spacing w:before="231"/>
                                <w:ind w:left="760"/>
                                <w:rPr>
                                  <w:b/>
                                  <w:color w:val="FFFFFF" w:themeColor="background1"/>
                                  <w:sz w:val="20"/>
                                </w:rPr>
                              </w:pPr>
                              <w:hyperlink r:id="rId8" w:anchor="sort%3D%40contentpublisheddate%20descending">
                                <w:r w:rsidR="00F210B9">
                                  <w:rPr>
                                    <w:b/>
                                    <w:color w:val="FFFFFF"/>
                                    <w:sz w:val="20"/>
                                  </w:rPr>
                                  <w:t>PRESSEMITTEILUNG</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88EB6F9" id="Group 3" o:spid="_x0000_s1026" style="position:absolute;margin-left:419.25pt;margin-top:74.4pt;width:191.8pt;height:35pt;z-index:251662336;mso-position-horizontal-relative:page" coordorigin="8070,139" coordsize="3836,7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">
                <v:shape id="Freeform 4" o:spid="_x0000_s1027" style="position:absolute;left:8069;top:139;width:3836;height:700;visibility:visible;mso-wrap-style:square;v-text-anchor:top" coordsize="3836,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" path="m3836,l350,,279,7,213,28,154,60r-52,43l59,155,27,214,7,280,,350r7,71l27,486r32,60l102,598r52,42l213,673r66,20l350,700r3486,l3836,xe" fillcolor="#d56427" stroked="f">
                  <v:path arrowok="t" o:connecttype="custom" o:connectlocs="3836,139;350,139;279,146;213,167;154,199;102,242;59,294;27,353;7,419;0,489;7,560;27,625;59,685;102,737;154,779;213,812;279,832;350,839;3836,839;3836,139" o:connectangles="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style="position:absolute;left:8449;top:323;width:264;height:3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">
                  <v:imagedata r:id="rId9" o:title=""/>
                </v:shape>
                <v:shapetype id="_x0000_t202" coordsize="21600,21600" o:spt="202" path="m,l,21600r21600,l21600,xe">
                  <v:stroke joinstyle="miter"/>
                  <v:path gradientshapeok="t" o:connecttype="rect"/>
                </v:shapetype>
                <v:shape id="Text Box 6" o:spid="_x0000_s1029" type="#_x0000_t202" style="position:absolute;left:8069;top:139;width:3836;height: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7900247F" w14:textId="77777777" w:rsidR="00A910B3" w:rsidRPr="00A910B3" w:rsidRDefault="00C675D3" w:rsidP="00A910B3">
                        <w:pPr>
                          <w:spacing w:before="231"/>
                          <w:ind w:left="760"/>
                          <w:rPr>
                            <w:b/>
                            <w:color w:val="FFFFFF" w:themeColor="background1"/>
                            <w:sz w:val="20"/>
                          </w:rPr>
                        </w:pPr>
                        <w:hyperlink r:id="rId10" w:anchor="sort%3D%40contentpublisheddate%20descending">
                          <w:r w:rsidR="00F210B9">
                            <w:rPr>
                              <w:b/>
                              <w:color w:val="FFFFFF"/>
                              <w:sz w:val="20"/>
                            </w:rPr>
                            <w:t>PRESSEMITTEILUNG</w:t>
                          </w:r>
                        </w:hyperlink>
                      </w:p>
                    </w:txbxContent>
                  </v:textbox>
                </v:shape>
                <w10:wrap anchorx="page"/>
              </v:group>
            </w:pict>
          </mc:Fallback>
        </mc:AlternateContent>
      </w:r>
    </w:p>
    <w:p w14:paraId="35BB92FB" w14:textId="77777777" w:rsidR="00A910B3" w:rsidRPr="00F210B9" w:rsidRDefault="00A910B3" w:rsidP="00A910B3">
      <w:pPr>
        <w:rPr>
          <w:sz w:val="20"/>
          <w:szCs w:val="20"/>
          <w:lang w:val="de-DE"/>
        </w:rPr>
      </w:pPr>
    </w:p>
    <w:p w14:paraId="78027DA6" w14:textId="77777777" w:rsidR="00A910B3" w:rsidRPr="00F210B9" w:rsidRDefault="00A910B3" w:rsidP="00A910B3">
      <w:pPr>
        <w:rPr>
          <w:sz w:val="20"/>
          <w:szCs w:val="20"/>
          <w:lang w:val="de-DE"/>
        </w:rPr>
      </w:pPr>
    </w:p>
    <w:p w14:paraId="129B3AAD" w14:textId="77777777" w:rsidR="00A910B3" w:rsidRPr="00F210B9" w:rsidRDefault="00A910B3" w:rsidP="00A910B3">
      <w:pPr>
        <w:rPr>
          <w:sz w:val="20"/>
          <w:szCs w:val="20"/>
          <w:lang w:val="de-DE"/>
        </w:rPr>
      </w:pPr>
    </w:p>
    <w:p w14:paraId="6826AB94" w14:textId="77777777" w:rsidR="00A910B3" w:rsidRPr="00F210B9" w:rsidRDefault="00A910B3" w:rsidP="00A910B3">
      <w:pPr>
        <w:rPr>
          <w:sz w:val="20"/>
          <w:szCs w:val="20"/>
          <w:lang w:val="de-DE"/>
        </w:rPr>
      </w:pPr>
    </w:p>
    <w:p w14:paraId="2E913777" w14:textId="77777777" w:rsidR="00A910B3" w:rsidRDefault="00A910B3" w:rsidP="00A910B3">
      <w:pPr>
        <w:rPr>
          <w:sz w:val="20"/>
          <w:szCs w:val="20"/>
          <w:lang w:val="fi-FI"/>
        </w:rPr>
      </w:pPr>
    </w:p>
    <w:p w14:paraId="14099CE3" w14:textId="77777777" w:rsidR="009B0F7D" w:rsidRPr="007D5544" w:rsidRDefault="009B0F7D" w:rsidP="00A910B3">
      <w:pPr>
        <w:rPr>
          <w:sz w:val="20"/>
          <w:szCs w:val="20"/>
          <w:lang w:val="fi-FI"/>
        </w:rPr>
      </w:pPr>
    </w:p>
    <w:p w14:paraId="4FD45CF9" w14:textId="77777777" w:rsidR="00A910B3" w:rsidRPr="007D5544" w:rsidRDefault="00A910B3" w:rsidP="00A910B3">
      <w:pPr>
        <w:rPr>
          <w:sz w:val="20"/>
          <w:szCs w:val="20"/>
          <w:lang w:val="fi-FI"/>
        </w:rPr>
      </w:pPr>
    </w:p>
    <w:p w14:paraId="20FF9241" w14:textId="77777777" w:rsidR="00A910B3" w:rsidRPr="007D5544" w:rsidRDefault="00A910B3" w:rsidP="00A910B3">
      <w:pPr>
        <w:rPr>
          <w:sz w:val="20"/>
          <w:szCs w:val="20"/>
          <w:lang w:val="fi-FI"/>
        </w:rPr>
      </w:pPr>
    </w:p>
    <w:p w14:paraId="079A7A45" w14:textId="77777777" w:rsidR="00A910B3" w:rsidRPr="007D5544" w:rsidRDefault="00A910B3" w:rsidP="00A910B3">
      <w:pPr>
        <w:rPr>
          <w:sz w:val="20"/>
          <w:szCs w:val="20"/>
          <w:lang w:val="fi-FI"/>
        </w:rPr>
      </w:pPr>
    </w:p>
    <w:p w14:paraId="4C515473" w14:textId="3552571F" w:rsidR="000A624C" w:rsidRPr="00385034" w:rsidRDefault="00385034" w:rsidP="000A624C">
      <w:pPr>
        <w:pStyle w:val="Heading1"/>
        <w:ind w:left="0"/>
        <w:rPr>
          <w:spacing w:val="-4"/>
          <w:lang w:val="de-DE"/>
        </w:rPr>
      </w:pPr>
      <w:r w:rsidRPr="00385034">
        <w:rPr>
          <w:noProof/>
          <w:sz w:val="24"/>
          <w:szCs w:val="24"/>
          <w:lang w:val="de-DE"/>
        </w:rPr>
        <w:t>Belden bringt neue Lösungen zur Steigerung der Betriebszeiten und zur Verbesserung der Netzwerkverbindungen auf den Markt</w:t>
      </w:r>
    </w:p>
    <w:p w14:paraId="6721A022" w14:textId="32E50319" w:rsidR="000A624C" w:rsidRPr="0001512B" w:rsidRDefault="00385034" w:rsidP="000A624C">
      <w:pPr>
        <w:widowControl/>
        <w:autoSpaceDE/>
        <w:autoSpaceDN/>
        <w:rPr>
          <w:rFonts w:eastAsia="Times New Roman"/>
          <w:b/>
          <w:sz w:val="21"/>
          <w:szCs w:val="21"/>
          <w:lang w:val="de-DE"/>
        </w:rPr>
      </w:pPr>
      <w:r w:rsidRPr="00795CC1">
        <w:rPr>
          <w:noProof/>
          <w:sz w:val="24"/>
          <w:szCs w:val="24"/>
          <w:highlight w:val="yellow"/>
        </w:rPr>
        <mc:AlternateContent>
          <mc:Choice Requires="wps">
            <w:drawing>
              <wp:anchor distT="0" distB="0" distL="0" distR="0" simplePos="0" relativeHeight="251664384" behindDoc="1" locked="0" layoutInCell="1" allowOverlap="1" wp14:anchorId="1E234FD5" wp14:editId="2CF040DB">
                <wp:simplePos x="0" y="0"/>
                <wp:positionH relativeFrom="page">
                  <wp:posOffset>850900</wp:posOffset>
                </wp:positionH>
                <wp:positionV relativeFrom="paragraph">
                  <wp:posOffset>17780</wp:posOffset>
                </wp:positionV>
                <wp:extent cx="431800" cy="1270"/>
                <wp:effectExtent l="0" t="0" r="0" b="0"/>
                <wp:wrapTopAndBottom/>
                <wp:docPr id="2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31800" cy="1270"/>
                        </a:xfrm>
                        <a:custGeom>
                          <a:avLst/>
                          <a:gdLst>
                            <a:gd name="T0" fmla="*/ 0 w 680"/>
                            <a:gd name="T1" fmla="*/ 0 h 1270"/>
                            <a:gd name="T2" fmla="*/ 2147483646 w 680"/>
                            <a:gd name="T3" fmla="*/ 0 h 1270"/>
                            <a:gd name="T4" fmla="*/ 0 60000 65536"/>
                            <a:gd name="T5" fmla="*/ 0 60000 65536"/>
                          </a:gdLst>
                          <a:ahLst/>
                          <a:cxnLst>
                            <a:cxn ang="T4">
                              <a:pos x="T0" y="T1"/>
                            </a:cxn>
                            <a:cxn ang="T5">
                              <a:pos x="T2" y="T3"/>
                            </a:cxn>
                          </a:cxnLst>
                          <a:rect l="0" t="0" r="r" b="b"/>
                          <a:pathLst>
                            <a:path w="680" h="1270">
                              <a:moveTo>
                                <a:pt x="0" y="0"/>
                              </a:moveTo>
                              <a:lnTo>
                                <a:pt x="680" y="0"/>
                              </a:lnTo>
                            </a:path>
                          </a:pathLst>
                        </a:custGeom>
                        <a:noFill/>
                        <a:ln w="12700">
                          <a:solidFill>
                            <a:srgbClr val="D5642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74D0A2" id="Freeform 2" o:spid="_x0000_s1026" style="position:absolute;margin-left:67pt;margin-top:1.4pt;width:34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" path="m,l680,e" filled="f" strokecolor="#d56427" strokeweight="1pt">
                <v:path arrowok="t" o:connecttype="custom" o:connectlocs="0,0;2147483646,0" o:connectangles="0,0"/>
                <w10:wrap type="topAndBottom" anchorx="page"/>
              </v:shape>
            </w:pict>
          </mc:Fallback>
        </mc:AlternateContent>
      </w:r>
    </w:p>
    <w:p w14:paraId="100928D2" w14:textId="73C9D055" w:rsidR="000A624C" w:rsidRPr="000A624C" w:rsidRDefault="00385034" w:rsidP="000A624C">
      <w:pPr>
        <w:widowControl/>
        <w:autoSpaceDE/>
        <w:autoSpaceDN/>
        <w:rPr>
          <w:rFonts w:eastAsia="Times New Roman"/>
          <w:b/>
          <w:sz w:val="32"/>
          <w:szCs w:val="32"/>
          <w:lang w:val="de-DE"/>
        </w:rPr>
      </w:pPr>
      <w:r w:rsidRPr="00385034">
        <w:rPr>
          <w:rFonts w:eastAsia="Times New Roman"/>
          <w:b/>
          <w:sz w:val="21"/>
          <w:szCs w:val="21"/>
          <w:lang w:val="de-DE"/>
        </w:rPr>
        <w:t>Zu den Neuerscheinungen gehören Erweiterungen der Belden OptiTuff Produktlinie, neue Steckverbinder und I/O-Module von Lumberg Automation sowie Updates für die Belden PROVIZE Netzwerkplanungs-, -inbetriebnahme und -management Suite.</w:t>
      </w:r>
    </w:p>
    <w:p w14:paraId="1BD62ED1" w14:textId="77777777" w:rsidR="009B32EE" w:rsidRPr="009B32EE" w:rsidRDefault="009716D3" w:rsidP="009B32EE">
      <w:pPr>
        <w:pStyle w:val="BodyText"/>
        <w:spacing w:before="181" w:line="271" w:lineRule="auto"/>
        <w:ind w:right="161"/>
        <w:rPr>
          <w:spacing w:val="-5"/>
          <w:sz w:val="21"/>
          <w:szCs w:val="21"/>
          <w:lang w:val="de-DE"/>
        </w:rPr>
      </w:pPr>
      <w:r w:rsidRPr="009716D3">
        <w:rPr>
          <w:b/>
          <w:bCs/>
          <w:spacing w:val="-5"/>
          <w:sz w:val="21"/>
          <w:szCs w:val="21"/>
          <w:lang w:val="de-DE"/>
        </w:rPr>
        <w:t xml:space="preserve">Venlo, Niederlande – </w:t>
      </w:r>
      <w:r w:rsidR="009B32EE">
        <w:rPr>
          <w:b/>
          <w:bCs/>
          <w:spacing w:val="-5"/>
          <w:sz w:val="21"/>
          <w:szCs w:val="21"/>
          <w:lang w:val="de-DE"/>
        </w:rPr>
        <w:t>30</w:t>
      </w:r>
      <w:r w:rsidR="00777EC0">
        <w:rPr>
          <w:b/>
          <w:bCs/>
          <w:spacing w:val="-5"/>
          <w:sz w:val="21"/>
          <w:szCs w:val="21"/>
          <w:lang w:val="de-DE"/>
        </w:rPr>
        <w:t>.</w:t>
      </w:r>
      <w:r w:rsidRPr="009716D3">
        <w:rPr>
          <w:b/>
          <w:bCs/>
          <w:spacing w:val="-5"/>
          <w:sz w:val="21"/>
          <w:szCs w:val="21"/>
          <w:lang w:val="de-DE"/>
        </w:rPr>
        <w:t xml:space="preserve"> </w:t>
      </w:r>
      <w:r w:rsidR="009B32EE">
        <w:rPr>
          <w:b/>
          <w:bCs/>
          <w:spacing w:val="-5"/>
          <w:sz w:val="21"/>
          <w:szCs w:val="21"/>
          <w:lang w:val="de-DE"/>
        </w:rPr>
        <w:t>August</w:t>
      </w:r>
      <w:r w:rsidRPr="009716D3">
        <w:rPr>
          <w:b/>
          <w:bCs/>
          <w:spacing w:val="-5"/>
          <w:sz w:val="21"/>
          <w:szCs w:val="21"/>
          <w:lang w:val="de-DE"/>
        </w:rPr>
        <w:t xml:space="preserve"> 20</w:t>
      </w:r>
      <w:r w:rsidR="009B32EE">
        <w:rPr>
          <w:b/>
          <w:bCs/>
          <w:spacing w:val="-5"/>
          <w:sz w:val="21"/>
          <w:szCs w:val="21"/>
          <w:lang w:val="de-DE"/>
        </w:rPr>
        <w:t>23</w:t>
      </w:r>
      <w:r w:rsidRPr="009716D3">
        <w:rPr>
          <w:b/>
          <w:bCs/>
          <w:spacing w:val="-5"/>
          <w:sz w:val="21"/>
          <w:szCs w:val="21"/>
          <w:lang w:val="de-DE"/>
        </w:rPr>
        <w:t xml:space="preserve"> </w:t>
      </w:r>
      <w:r w:rsidR="000A624C" w:rsidRPr="000A624C">
        <w:rPr>
          <w:spacing w:val="-5"/>
          <w:sz w:val="21"/>
          <w:szCs w:val="21"/>
          <w:lang w:val="de-DE"/>
        </w:rPr>
        <w:t xml:space="preserve">– </w:t>
      </w:r>
      <w:r w:rsidR="009B32EE" w:rsidRPr="009B32EE">
        <w:rPr>
          <w:spacing w:val="-5"/>
          <w:sz w:val="21"/>
          <w:szCs w:val="21"/>
          <w:lang w:val="de-DE"/>
        </w:rPr>
        <w:t>Belden Inc. (NYSE: BDC), ein weltweit führender Anbieter von Netzwerkinfrastruktur- und Digitalisierungslösungen, kündigt vier neue Produkte und Updates an, die dafür entwickelt wurden, Netzwerkverbindungen in rauen Umgebungen aufrechtzuerhalten und die Betriebszeit zu gewährleisten.</w:t>
      </w:r>
    </w:p>
    <w:p w14:paraId="52F1EDD1" w14:textId="0A8FF6C5" w:rsidR="009B32EE" w:rsidRPr="009B32EE" w:rsidRDefault="009B32EE" w:rsidP="009B32EE">
      <w:pPr>
        <w:pStyle w:val="BodyText"/>
        <w:spacing w:before="181" w:line="271" w:lineRule="auto"/>
        <w:ind w:right="161"/>
        <w:rPr>
          <w:spacing w:val="-5"/>
          <w:sz w:val="21"/>
          <w:szCs w:val="21"/>
          <w:lang w:val="de-DE"/>
        </w:rPr>
      </w:pPr>
      <w:r w:rsidRPr="009B32EE">
        <w:rPr>
          <w:spacing w:val="-5"/>
          <w:sz w:val="21"/>
          <w:szCs w:val="21"/>
          <w:lang w:val="de-DE"/>
        </w:rPr>
        <w:t>Datenerfassung und Datenübertragung</w:t>
      </w:r>
    </w:p>
    <w:p w14:paraId="263D58C6" w14:textId="204A4631" w:rsidR="009B32EE" w:rsidRPr="009B32EE" w:rsidRDefault="009B32EE" w:rsidP="009B32EE">
      <w:pPr>
        <w:pStyle w:val="BodyText"/>
        <w:numPr>
          <w:ilvl w:val="0"/>
          <w:numId w:val="1"/>
        </w:numPr>
        <w:spacing w:before="181" w:line="271" w:lineRule="auto"/>
        <w:ind w:right="161"/>
        <w:rPr>
          <w:spacing w:val="-5"/>
          <w:sz w:val="21"/>
          <w:szCs w:val="21"/>
          <w:lang w:val="de-DE"/>
        </w:rPr>
      </w:pPr>
      <w:r w:rsidRPr="009B32EE">
        <w:rPr>
          <w:b/>
          <w:bCs/>
          <w:spacing w:val="-5"/>
          <w:sz w:val="21"/>
          <w:szCs w:val="21"/>
          <w:lang w:val="de-DE"/>
        </w:rPr>
        <w:t>Belden OptiTuff Anschluss- und Kabelmanagementoptionen</w:t>
      </w:r>
      <w:r w:rsidRPr="009B32EE">
        <w:rPr>
          <w:spacing w:val="-5"/>
          <w:sz w:val="21"/>
          <w:szCs w:val="21"/>
          <w:lang w:val="de-DE"/>
        </w:rPr>
        <w:t xml:space="preserve"> unterstützen neue Anschlussmöglichkeiten für OptiTuff-Mini-Glasfaserkabel im Feld. Durch die Entwicklung neuer Systeme und Verbesserungen an den Übergangspunkten, Anschlüssen und Patchpanels in der bestehenden FiberExpress (FX)-Reihe von Belden können Installateure nun von der schnellen und einfachen Installation von OptiTuff sowie der Kompatibilität mit dem beliebten FX Fusion Steckverbinder mit Spliceverbindung und dem FX ECX Patchpanel-System profitieren.</w:t>
      </w:r>
    </w:p>
    <w:p w14:paraId="1A83795A" w14:textId="6CCDBAAA" w:rsidR="009B32EE" w:rsidRPr="009B32EE" w:rsidRDefault="009B32EE" w:rsidP="009B32EE">
      <w:pPr>
        <w:pStyle w:val="BodyText"/>
        <w:numPr>
          <w:ilvl w:val="0"/>
          <w:numId w:val="1"/>
        </w:numPr>
        <w:spacing w:before="181" w:line="271" w:lineRule="auto"/>
        <w:ind w:right="161"/>
        <w:rPr>
          <w:spacing w:val="-5"/>
          <w:sz w:val="21"/>
          <w:szCs w:val="21"/>
          <w:lang w:val="de-DE"/>
        </w:rPr>
      </w:pPr>
      <w:r w:rsidRPr="009B32EE">
        <w:rPr>
          <w:b/>
          <w:bCs/>
          <w:spacing w:val="-5"/>
          <w:sz w:val="21"/>
          <w:szCs w:val="21"/>
          <w:lang w:val="de-DE"/>
        </w:rPr>
        <w:t>Die neuen Lumberg Automation M12-Rundsteckverbinder für die Automobilindustrie</w:t>
      </w:r>
      <w:r w:rsidRPr="009B32EE">
        <w:rPr>
          <w:spacing w:val="-5"/>
          <w:sz w:val="21"/>
          <w:szCs w:val="21"/>
          <w:lang w:val="de-DE"/>
        </w:rPr>
        <w:t xml:space="preserve"> sind speziell für den Einsatz in rauen Umgebungen ausgelegt. Die neue PUR-Konstruktion verhindert Schäden durch Schweißfunken, Quetschen oder Abscherung. Die Steckverbinder erhöhen die Sicherheit und die Leistungsfähigkeit der Anwendung und gewährleisten eine optimale Betriebszeit der Maschine.</w:t>
      </w:r>
    </w:p>
    <w:p w14:paraId="40D327DE" w14:textId="77777777" w:rsidR="009B32EE" w:rsidRPr="009B32EE" w:rsidRDefault="009B32EE" w:rsidP="009B32EE">
      <w:pPr>
        <w:pStyle w:val="BodyText"/>
        <w:spacing w:before="181" w:line="271" w:lineRule="auto"/>
        <w:ind w:right="161"/>
        <w:rPr>
          <w:spacing w:val="-5"/>
          <w:sz w:val="21"/>
          <w:szCs w:val="21"/>
          <w:lang w:val="de-DE"/>
        </w:rPr>
      </w:pPr>
      <w:r w:rsidRPr="009B32EE">
        <w:rPr>
          <w:spacing w:val="-5"/>
          <w:sz w:val="21"/>
          <w:szCs w:val="21"/>
          <w:lang w:val="de-DE"/>
        </w:rPr>
        <w:t>Datenorchestrierung und Datenverwaltung</w:t>
      </w:r>
    </w:p>
    <w:p w14:paraId="39569CD6" w14:textId="7F33E949" w:rsidR="009B32EE" w:rsidRPr="009B32EE" w:rsidRDefault="009B32EE" w:rsidP="009B32EE">
      <w:pPr>
        <w:pStyle w:val="BodyText"/>
        <w:numPr>
          <w:ilvl w:val="0"/>
          <w:numId w:val="2"/>
        </w:numPr>
        <w:spacing w:before="181" w:line="271" w:lineRule="auto"/>
        <w:ind w:right="161"/>
        <w:rPr>
          <w:spacing w:val="-5"/>
          <w:sz w:val="21"/>
          <w:szCs w:val="21"/>
          <w:lang w:val="de-DE"/>
        </w:rPr>
      </w:pPr>
      <w:r w:rsidRPr="009B32EE">
        <w:rPr>
          <w:b/>
          <w:bCs/>
          <w:spacing w:val="-5"/>
          <w:sz w:val="21"/>
          <w:szCs w:val="21"/>
          <w:lang w:val="de-DE"/>
        </w:rPr>
        <w:t>Updates der Belden PROVIZE Suite, die aus Lösungen für Netzwerkplanung, -inbetriebnahme und -management</w:t>
      </w:r>
      <w:r w:rsidRPr="009B32EE">
        <w:rPr>
          <w:spacing w:val="-5"/>
          <w:sz w:val="21"/>
          <w:szCs w:val="21"/>
          <w:lang w:val="de-DE"/>
        </w:rPr>
        <w:t xml:space="preserve"> besteht, vereinfachen die MRP-Konfiguration für redundante Ringtopologien, um Netzwerkunterbrechungen zu vermeiden. Darüber hinaus ermöglichen die verbesserten Integrationsmöglichkeiten Anwendern problemlos zwischen PROVIZE Planner und Explorer zu wechseln, und auch die Benutzeroberfläche (UI) wurde für beide Produkte verbessert.</w:t>
      </w:r>
    </w:p>
    <w:p w14:paraId="4ACB84C6" w14:textId="079E2A46" w:rsidR="009B32EE" w:rsidRPr="009B32EE" w:rsidRDefault="009B32EE" w:rsidP="009B32EE">
      <w:pPr>
        <w:pStyle w:val="BodyText"/>
        <w:numPr>
          <w:ilvl w:val="0"/>
          <w:numId w:val="2"/>
        </w:numPr>
        <w:spacing w:before="181" w:line="271" w:lineRule="auto"/>
        <w:ind w:right="161"/>
        <w:rPr>
          <w:spacing w:val="-5"/>
          <w:sz w:val="21"/>
          <w:szCs w:val="21"/>
          <w:lang w:val="de-DE"/>
        </w:rPr>
      </w:pPr>
      <w:r w:rsidRPr="009B32EE">
        <w:rPr>
          <w:b/>
          <w:bCs/>
          <w:spacing w:val="-5"/>
          <w:sz w:val="21"/>
          <w:szCs w:val="21"/>
          <w:lang w:val="de-DE"/>
        </w:rPr>
        <w:t>Die neuen Lumberg Automation LioN-X Digital I/O Module</w:t>
      </w:r>
      <w:r w:rsidRPr="009B32EE">
        <w:rPr>
          <w:spacing w:val="-5"/>
          <w:sz w:val="21"/>
          <w:szCs w:val="21"/>
          <w:lang w:val="de-DE"/>
        </w:rPr>
        <w:t xml:space="preserve"> bieten kostengünstige flexible Integrationsmöglichkeiten und schnelle Konfiguration, Datenübertragung und Datensicherheit für Automatisierungsanwendungen mit digitalen Sensoren und Aktoren. Die Module lassen sich in SPS- und Cloud-Umgebungen integrieren und sind somit für nahezu alle Industrieanwendungen geeignet.</w:t>
      </w:r>
    </w:p>
    <w:p w14:paraId="531AB3A3" w14:textId="77777777" w:rsidR="009B32EE" w:rsidRDefault="009B32EE">
      <w:pPr>
        <w:widowControl/>
        <w:autoSpaceDE/>
        <w:autoSpaceDN/>
        <w:spacing w:after="160" w:line="259" w:lineRule="auto"/>
        <w:rPr>
          <w:spacing w:val="-5"/>
          <w:sz w:val="21"/>
          <w:szCs w:val="21"/>
          <w:lang w:val="de-DE"/>
        </w:rPr>
      </w:pPr>
      <w:r>
        <w:rPr>
          <w:spacing w:val="-5"/>
          <w:sz w:val="21"/>
          <w:szCs w:val="21"/>
          <w:lang w:val="de-DE"/>
        </w:rPr>
        <w:br w:type="page"/>
      </w:r>
    </w:p>
    <w:p w14:paraId="4A6FCC6A" w14:textId="740A9D48" w:rsidR="00A910B3" w:rsidRPr="006E7D41" w:rsidRDefault="009B32EE" w:rsidP="009B32EE">
      <w:pPr>
        <w:pStyle w:val="BodyText"/>
        <w:spacing w:before="181" w:line="271" w:lineRule="auto"/>
        <w:ind w:right="161"/>
        <w:rPr>
          <w:lang w:val="de-DE"/>
        </w:rPr>
      </w:pPr>
      <w:r w:rsidRPr="009B32EE">
        <w:rPr>
          <w:spacing w:val="-5"/>
          <w:sz w:val="21"/>
          <w:szCs w:val="21"/>
          <w:lang w:val="de-DE"/>
        </w:rPr>
        <w:lastRenderedPageBreak/>
        <w:t xml:space="preserve">Weitere Informationen zu diesen Lösungen sowie zu den Technologien und Anwendungen, die sie unterstützen, finden Sie unter </w:t>
      </w:r>
      <w:hyperlink r:id="rId11" w:history="1">
        <w:r w:rsidRPr="009B32EE">
          <w:rPr>
            <w:rStyle w:val="Hyperlink"/>
            <w:spacing w:val="-5"/>
            <w:sz w:val="21"/>
            <w:szCs w:val="21"/>
            <w:lang w:val="de-DE"/>
          </w:rPr>
          <w:t>de.belden.com/New-Products</w:t>
        </w:r>
      </w:hyperlink>
      <w:r w:rsidRPr="009B32EE">
        <w:rPr>
          <w:spacing w:val="-5"/>
          <w:sz w:val="21"/>
          <w:szCs w:val="21"/>
          <w:lang w:val="de-DE"/>
        </w:rPr>
        <w:t>.</w:t>
      </w:r>
    </w:p>
    <w:p w14:paraId="20893568" w14:textId="77777777" w:rsidR="002C33B9" w:rsidRPr="00F210B9" w:rsidRDefault="00F210B9" w:rsidP="002C33B9">
      <w:pPr>
        <w:spacing w:before="181" w:line="271" w:lineRule="auto"/>
        <w:rPr>
          <w:b/>
          <w:bCs/>
          <w:sz w:val="20"/>
          <w:szCs w:val="20"/>
          <w:lang w:val="de-DE"/>
        </w:rPr>
      </w:pPr>
      <w:r>
        <w:rPr>
          <w:b/>
          <w:bCs/>
          <w:sz w:val="20"/>
          <w:szCs w:val="20"/>
          <w:lang w:val="de-DE"/>
        </w:rPr>
        <w:t>Über</w:t>
      </w:r>
      <w:r w:rsidR="002C33B9" w:rsidRPr="00F210B9">
        <w:rPr>
          <w:b/>
          <w:bCs/>
          <w:sz w:val="20"/>
          <w:szCs w:val="20"/>
          <w:lang w:val="de-DE"/>
        </w:rPr>
        <w:t xml:space="preserve"> Belden</w:t>
      </w:r>
    </w:p>
    <w:p w14:paraId="4AD288FC" w14:textId="18A982F3" w:rsidR="002C33B9" w:rsidRPr="00C7229F" w:rsidRDefault="003570F2" w:rsidP="002C33B9">
      <w:pPr>
        <w:spacing w:before="181" w:line="271" w:lineRule="auto"/>
        <w:rPr>
          <w:sz w:val="20"/>
          <w:szCs w:val="20"/>
          <w:lang w:val="de-DE"/>
        </w:rPr>
      </w:pPr>
      <w:r w:rsidRPr="00FD32D6">
        <w:rPr>
          <w:sz w:val="20"/>
          <w:szCs w:val="20"/>
          <w:lang w:val="de-DE"/>
        </w:rPr>
        <w:t xml:space="preserve">Belden Inc. liefert die Infrastruktur, die den digitalen Wandel einfacher, intelligenter und sicherer macht. Unser Fokus liegt nicht nur auf der Verbindungstechnik, sondern auch auf dem, was wir durch ein leistungsorientiertes Portfolio, zukunftsorientiertes Know-how und maßgeschneiderte Lösungen möglich machen. Mit mehr als 120 Jahren Erfahrung in Sachen Qualität und Zuverlässigkeit verfügen wir über ein solides Fundament, auf dem wir auch in Zukunft aufbauen können. Wir haben unseren Hauptsitz in St. Louis und verfügen über Produktionsstätten in Nordamerika, Europa, Asien und Afrika. Für weitere Informationen besuchen Sie uns unter </w:t>
      </w:r>
      <w:hyperlink r:id="rId12" w:history="1">
        <w:r w:rsidR="00836CFF" w:rsidRPr="00423645">
          <w:rPr>
            <w:rStyle w:val="Hyperlink"/>
            <w:sz w:val="20"/>
            <w:szCs w:val="20"/>
            <w:lang w:val="de-DE"/>
          </w:rPr>
          <w:t>www.belden.com</w:t>
        </w:r>
      </w:hyperlink>
      <w:r w:rsidRPr="00FD32D6">
        <w:rPr>
          <w:sz w:val="20"/>
          <w:szCs w:val="20"/>
          <w:lang w:val="de-DE"/>
        </w:rPr>
        <w:t xml:space="preserve"> oder folgen Sie uns auf </w:t>
      </w:r>
      <w:hyperlink r:id="rId13" w:history="1">
        <w:r w:rsidRPr="00FD32D6">
          <w:rPr>
            <w:rStyle w:val="Hyperlink"/>
            <w:sz w:val="20"/>
            <w:szCs w:val="20"/>
            <w:lang w:val="de-DE"/>
          </w:rPr>
          <w:t>Facebook</w:t>
        </w:r>
      </w:hyperlink>
      <w:r w:rsidRPr="00FD32D6">
        <w:rPr>
          <w:sz w:val="20"/>
          <w:szCs w:val="20"/>
          <w:lang w:val="de-DE"/>
        </w:rPr>
        <w:t xml:space="preserve">, </w:t>
      </w:r>
      <w:hyperlink r:id="rId14" w:history="1">
        <w:r w:rsidRPr="00C7229F">
          <w:rPr>
            <w:rStyle w:val="Hyperlink"/>
            <w:sz w:val="20"/>
            <w:szCs w:val="20"/>
            <w:lang w:val="de-DE"/>
          </w:rPr>
          <w:t>LinkedIn</w:t>
        </w:r>
      </w:hyperlink>
      <w:r w:rsidRPr="00C7229F">
        <w:rPr>
          <w:sz w:val="20"/>
          <w:szCs w:val="20"/>
          <w:lang w:val="de-DE"/>
        </w:rPr>
        <w:t xml:space="preserve"> und </w:t>
      </w:r>
      <w:hyperlink r:id="rId15" w:history="1">
        <w:r w:rsidR="00C7229F" w:rsidRPr="00C7229F">
          <w:rPr>
            <w:rStyle w:val="Hyperlink"/>
            <w:sz w:val="20"/>
            <w:szCs w:val="20"/>
            <w:lang w:val="de-DE"/>
          </w:rPr>
          <w:t>X/Twitter</w:t>
        </w:r>
      </w:hyperlink>
      <w:r w:rsidRPr="00C7229F">
        <w:rPr>
          <w:sz w:val="20"/>
          <w:szCs w:val="20"/>
          <w:lang w:val="de-DE"/>
        </w:rPr>
        <w:t>.</w:t>
      </w:r>
    </w:p>
    <w:p w14:paraId="2BC072D2" w14:textId="744EB480" w:rsidR="00802FF3" w:rsidRPr="00802FF3" w:rsidRDefault="00781630" w:rsidP="00802FF3">
      <w:pPr>
        <w:spacing w:before="181" w:line="271" w:lineRule="auto"/>
        <w:rPr>
          <w:i/>
          <w:iCs/>
          <w:sz w:val="18"/>
          <w:szCs w:val="18"/>
          <w:lang w:val="de-DE"/>
        </w:rPr>
      </w:pPr>
      <w:r w:rsidRPr="00781630">
        <w:rPr>
          <w:i/>
          <w:iCs/>
          <w:sz w:val="18"/>
          <w:szCs w:val="18"/>
          <w:lang w:val="de-DE"/>
        </w:rPr>
        <w:t>Belden, das Belden Logo, Lumberg Automation, OptiTuff und FiberExpress sind Handelsmarken oder eingetragene Handelsmarken der Belden Inc. oder verbundener Unternehmen in den USA und anderen Regionen der Welt. Sonstige hierin verwendete Marken und Bezeichnungen können das Eigentum von Belden und anderer Unternehmen sein.</w:t>
      </w:r>
    </w:p>
    <w:p w14:paraId="604FA18C" w14:textId="65C8ECF9" w:rsidR="00781630" w:rsidRDefault="00C7229F" w:rsidP="00C7229F">
      <w:pPr>
        <w:spacing w:before="181" w:line="271" w:lineRule="auto"/>
        <w:rPr>
          <w:sz w:val="20"/>
          <w:szCs w:val="20"/>
        </w:rPr>
      </w:pPr>
      <w:r>
        <w:rPr>
          <w:noProof/>
          <w:lang w:val="en-GB" w:eastAsia="zh-CN"/>
        </w:rPr>
        <w:drawing>
          <wp:inline distT="0" distB="0" distL="0" distR="0" wp14:anchorId="0768225F" wp14:editId="3FFF07E7">
            <wp:extent cx="4500000" cy="2362499"/>
            <wp:effectExtent l="0" t="0" r="0" b="0"/>
            <wp:docPr id="23" name="Picture 23" descr="A close-up of several cab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A close-up of several cables&#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4500000" cy="2362499"/>
                    </a:xfrm>
                    <a:prstGeom prst="rect">
                      <a:avLst/>
                    </a:prstGeom>
                    <a:noFill/>
                    <a:ln>
                      <a:noFill/>
                    </a:ln>
                  </pic:spPr>
                </pic:pic>
              </a:graphicData>
            </a:graphic>
          </wp:inline>
        </w:drawing>
      </w:r>
    </w:p>
    <w:p w14:paraId="69F56D1F" w14:textId="77777777" w:rsidR="00C7229F" w:rsidRDefault="00C7229F" w:rsidP="00C7229F">
      <w:pPr>
        <w:spacing w:before="181" w:line="271" w:lineRule="auto"/>
        <w:rPr>
          <w:sz w:val="20"/>
          <w:szCs w:val="20"/>
        </w:rPr>
      </w:pPr>
      <w:r>
        <w:rPr>
          <w:noProof/>
          <w:lang w:val="en-GB" w:eastAsia="zh-CN"/>
        </w:rPr>
        <w:drawing>
          <wp:inline distT="0" distB="0" distL="0" distR="0" wp14:anchorId="016F5650" wp14:editId="03FC7258">
            <wp:extent cx="4500000" cy="2362500"/>
            <wp:effectExtent l="0" t="0" r="0" b="0"/>
            <wp:docPr id="1" name="Picture 1" descr="A close-up of several cab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several cables&#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4500000" cy="2362500"/>
                    </a:xfrm>
                    <a:prstGeom prst="rect">
                      <a:avLst/>
                    </a:prstGeom>
                    <a:noFill/>
                    <a:ln>
                      <a:noFill/>
                    </a:ln>
                  </pic:spPr>
                </pic:pic>
              </a:graphicData>
            </a:graphic>
          </wp:inline>
        </w:drawing>
      </w:r>
    </w:p>
    <w:p w14:paraId="5A2E58CC" w14:textId="1A3C69AF" w:rsidR="002C33B9" w:rsidRPr="00F210B9" w:rsidRDefault="00C7229F" w:rsidP="00FB0456">
      <w:pPr>
        <w:spacing w:before="181" w:line="271" w:lineRule="auto"/>
        <w:rPr>
          <w:sz w:val="20"/>
          <w:szCs w:val="20"/>
          <w:lang w:val="de-DE"/>
        </w:rPr>
      </w:pPr>
      <w:r w:rsidRPr="00C7229F">
        <w:rPr>
          <w:sz w:val="20"/>
          <w:szCs w:val="20"/>
          <w:lang w:val="de-DE"/>
        </w:rPr>
        <w:t>Belden veröffentlicht für das 3. Quartal 2023 innovative Produkteinführungen</w:t>
      </w:r>
      <w:r w:rsidR="002C33B9" w:rsidRPr="00F210B9">
        <w:rPr>
          <w:sz w:val="20"/>
          <w:szCs w:val="20"/>
          <w:lang w:val="de-DE"/>
        </w:rPr>
        <w:t>. (</w:t>
      </w:r>
      <w:r w:rsidR="00F210B9">
        <w:rPr>
          <w:sz w:val="20"/>
          <w:szCs w:val="20"/>
          <w:lang w:val="de-DE"/>
        </w:rPr>
        <w:t>F</w:t>
      </w:r>
      <w:r w:rsidR="002C33B9" w:rsidRPr="00F210B9">
        <w:rPr>
          <w:sz w:val="20"/>
          <w:szCs w:val="20"/>
          <w:lang w:val="de-DE"/>
        </w:rPr>
        <w:t>oto</w:t>
      </w:r>
      <w:r>
        <w:rPr>
          <w:sz w:val="20"/>
          <w:szCs w:val="20"/>
          <w:lang w:val="de-DE"/>
        </w:rPr>
        <w:t>s</w:t>
      </w:r>
      <w:r w:rsidR="002C33B9" w:rsidRPr="00F210B9">
        <w:rPr>
          <w:sz w:val="20"/>
          <w:szCs w:val="20"/>
          <w:lang w:val="de-DE"/>
        </w:rPr>
        <w:t>: Belden, PR</w:t>
      </w:r>
      <w:r>
        <w:rPr>
          <w:sz w:val="20"/>
          <w:szCs w:val="20"/>
          <w:lang w:val="de-DE"/>
        </w:rPr>
        <w:t>524</w:t>
      </w:r>
      <w:r w:rsidR="002C33B9" w:rsidRPr="00F210B9">
        <w:rPr>
          <w:sz w:val="20"/>
          <w:szCs w:val="20"/>
          <w:lang w:val="de-DE"/>
        </w:rPr>
        <w:t xml:space="preserve">) </w:t>
      </w:r>
    </w:p>
    <w:p w14:paraId="1DB7BEF6" w14:textId="77777777" w:rsidR="002C33B9" w:rsidRPr="00F210B9" w:rsidRDefault="002C33B9" w:rsidP="002C33B9">
      <w:pPr>
        <w:spacing w:before="181" w:line="271" w:lineRule="auto"/>
        <w:rPr>
          <w:sz w:val="20"/>
          <w:szCs w:val="20"/>
          <w:lang w:val="de-DE"/>
        </w:rPr>
      </w:pPr>
    </w:p>
    <w:p w14:paraId="589B015C" w14:textId="09DA8E77" w:rsidR="00A910B3" w:rsidRPr="0001512B" w:rsidRDefault="0001512B" w:rsidP="007436D5">
      <w:pPr>
        <w:spacing w:before="181" w:line="271" w:lineRule="auto"/>
        <w:rPr>
          <w:b/>
          <w:bCs/>
          <w:sz w:val="20"/>
          <w:szCs w:val="20"/>
          <w:lang w:val="de-DE"/>
        </w:rPr>
      </w:pPr>
      <w:r w:rsidRPr="0001512B">
        <w:rPr>
          <w:b/>
          <w:bCs/>
          <w:sz w:val="20"/>
          <w:szCs w:val="20"/>
          <w:lang w:val="de-DE"/>
        </w:rPr>
        <w:t>Die Pressemitteilung und Fotos zum Thema können Sie von</w:t>
      </w:r>
      <w:r>
        <w:rPr>
          <w:b/>
          <w:bCs/>
          <w:sz w:val="20"/>
          <w:szCs w:val="20"/>
          <w:lang w:val="de-DE"/>
        </w:rPr>
        <w:t xml:space="preserve"> </w:t>
      </w:r>
      <w:hyperlink r:id="rId18" w:history="1">
        <w:r w:rsidRPr="0001512B">
          <w:rPr>
            <w:rStyle w:val="Hyperlink"/>
            <w:b/>
            <w:bCs/>
            <w:sz w:val="20"/>
            <w:szCs w:val="20"/>
            <w:lang w:val="de-DE"/>
          </w:rPr>
          <w:t>www.PressReleaseFinder.com</w:t>
        </w:r>
      </w:hyperlink>
      <w:r w:rsidRPr="0001512B">
        <w:rPr>
          <w:b/>
          <w:bCs/>
          <w:sz w:val="20"/>
          <w:szCs w:val="20"/>
          <w:lang w:val="de-DE"/>
        </w:rPr>
        <w:t xml:space="preserve"> herunterladen.</w:t>
      </w:r>
      <w:r w:rsidR="00A946BF">
        <w:rPr>
          <w:b/>
          <w:bCs/>
          <w:sz w:val="20"/>
          <w:szCs w:val="20"/>
          <w:lang w:val="de-DE"/>
        </w:rPr>
        <w:t xml:space="preserve"> </w:t>
      </w:r>
      <w:r w:rsidRPr="0001512B">
        <w:rPr>
          <w:b/>
          <w:bCs/>
          <w:sz w:val="20"/>
          <w:szCs w:val="20"/>
          <w:lang w:val="de-DE"/>
        </w:rPr>
        <w:t xml:space="preserve">Kontakt für besonders hoch auflösende Bilder: </w:t>
      </w:r>
      <w:r w:rsidR="00781630">
        <w:rPr>
          <w:b/>
          <w:bCs/>
          <w:sz w:val="20"/>
          <w:szCs w:val="20"/>
          <w:lang w:val="de-DE"/>
        </w:rPr>
        <w:br/>
      </w:r>
      <w:r w:rsidR="00466263">
        <w:rPr>
          <w:b/>
          <w:bCs/>
          <w:sz w:val="20"/>
          <w:szCs w:val="20"/>
          <w:lang w:val="de-DE"/>
        </w:rPr>
        <w:t>Elena Loseva</w:t>
      </w:r>
      <w:r w:rsidR="007436D5" w:rsidRPr="0001512B">
        <w:rPr>
          <w:b/>
          <w:bCs/>
          <w:sz w:val="20"/>
          <w:szCs w:val="20"/>
          <w:lang w:val="de-DE"/>
        </w:rPr>
        <w:t xml:space="preserve"> (</w:t>
      </w:r>
      <w:hyperlink r:id="rId19" w:history="1">
        <w:r w:rsidR="00466263">
          <w:rPr>
            <w:rStyle w:val="Hyperlink"/>
            <w:b/>
            <w:bCs/>
            <w:sz w:val="20"/>
            <w:szCs w:val="20"/>
            <w:lang w:val="de-DE"/>
          </w:rPr>
          <w:t>eloseva@emg-marcom.com</w:t>
        </w:r>
      </w:hyperlink>
      <w:r w:rsidR="007436D5" w:rsidRPr="0001512B">
        <w:rPr>
          <w:b/>
          <w:bCs/>
          <w:sz w:val="20"/>
          <w:szCs w:val="20"/>
          <w:lang w:val="de-DE"/>
        </w:rPr>
        <w:t xml:space="preserve">, +31 </w:t>
      </w:r>
      <w:r w:rsidR="00466263" w:rsidRPr="00385034">
        <w:rPr>
          <w:b/>
          <w:bCs/>
          <w:sz w:val="20"/>
          <w:szCs w:val="20"/>
          <w:lang w:val="de-DE"/>
        </w:rPr>
        <w:t>612 601 557</w:t>
      </w:r>
      <w:r w:rsidR="007436D5" w:rsidRPr="0001512B">
        <w:rPr>
          <w:b/>
          <w:bCs/>
          <w:sz w:val="20"/>
          <w:szCs w:val="20"/>
          <w:lang w:val="de-DE"/>
        </w:rPr>
        <w:t>).</w:t>
      </w:r>
    </w:p>
    <w:sectPr w:rsidR="00A910B3" w:rsidRPr="0001512B" w:rsidSect="008228F1">
      <w:headerReference w:type="even" r:id="rId20"/>
      <w:headerReference w:type="default" r:id="rId21"/>
      <w:footerReference w:type="even" r:id="rId22"/>
      <w:footerReference w:type="default" r:id="rId23"/>
      <w:headerReference w:type="first" r:id="rId24"/>
      <w:footerReference w:type="first" r:id="rId25"/>
      <w:pgSz w:w="11906" w:h="16838" w:code="9"/>
      <w:pgMar w:top="1298" w:right="1418" w:bottom="1418" w:left="133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B8ECD1" w14:textId="77777777" w:rsidR="00FE5E1B" w:rsidRDefault="00FE5E1B" w:rsidP="00A910B3">
      <w:r>
        <w:separator/>
      </w:r>
    </w:p>
  </w:endnote>
  <w:endnote w:type="continuationSeparator" w:id="0">
    <w:p w14:paraId="4F952C6E" w14:textId="77777777" w:rsidR="00FE5E1B" w:rsidRDefault="00FE5E1B" w:rsidP="00A91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CF611" w14:textId="77777777" w:rsidR="00B363C6" w:rsidRDefault="00B363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742EE" w14:textId="77777777" w:rsidR="00B5030F" w:rsidRDefault="00B5030F">
    <w:pPr>
      <w:pStyle w:val="Footer"/>
    </w:pPr>
    <w:r>
      <w:rPr>
        <w:noProof/>
      </w:rPr>
      <mc:AlternateContent>
        <mc:Choice Requires="wps">
          <w:drawing>
            <wp:anchor distT="0" distB="0" distL="114300" distR="114300" simplePos="0" relativeHeight="251659264" behindDoc="1" locked="0" layoutInCell="1" allowOverlap="1" wp14:anchorId="405B08DC" wp14:editId="7F6FA454">
              <wp:simplePos x="0" y="0"/>
              <wp:positionH relativeFrom="page">
                <wp:posOffset>899795</wp:posOffset>
              </wp:positionH>
              <wp:positionV relativeFrom="page">
                <wp:posOffset>10095865</wp:posOffset>
              </wp:positionV>
              <wp:extent cx="4460240" cy="281305"/>
              <wp:effectExtent l="0" t="0" r="16510"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0240" cy="2813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AB03D" w14:textId="77777777" w:rsidR="00F736FD" w:rsidRPr="00836CFF" w:rsidRDefault="00F736FD" w:rsidP="00836CFF">
                          <w:pPr>
                            <w:ind w:left="20"/>
                            <w:rPr>
                              <w:rFonts w:asciiTheme="majorHAnsi" w:hAnsiTheme="majorHAnsi" w:cstheme="majorHAnsi"/>
                              <w:b/>
                              <w:bCs/>
                              <w:color w:val="104B95"/>
                              <w:spacing w:val="-1"/>
                              <w:sz w:val="14"/>
                            </w:rPr>
                          </w:pPr>
                          <w:r w:rsidRPr="00836CFF">
                            <w:rPr>
                              <w:rFonts w:asciiTheme="majorHAnsi" w:hAnsiTheme="majorHAnsi" w:cstheme="majorHAnsi"/>
                              <w:b/>
                              <w:bCs/>
                              <w:color w:val="104B95"/>
                              <w:spacing w:val="-1"/>
                              <w:sz w:val="14"/>
                            </w:rPr>
                            <w:t>EMEA HAUPTSITZ</w:t>
                          </w:r>
                        </w:p>
                        <w:p w14:paraId="35C7CD2E" w14:textId="77777777" w:rsidR="00F736FD" w:rsidRPr="001A5E40" w:rsidRDefault="00F736FD" w:rsidP="00836CFF">
                          <w:pPr>
                            <w:ind w:left="20"/>
                            <w:rPr>
                              <w:rFonts w:asciiTheme="majorHAnsi" w:hAnsiTheme="majorHAnsi" w:cstheme="majorHAnsi"/>
                              <w:sz w:val="14"/>
                            </w:rPr>
                          </w:pPr>
                          <w:r w:rsidRPr="00261660">
                            <w:rPr>
                              <w:rFonts w:asciiTheme="majorHAnsi" w:hAnsiTheme="majorHAnsi" w:cstheme="majorHAnsi"/>
                              <w:spacing w:val="-3"/>
                              <w:sz w:val="14"/>
                            </w:rPr>
                            <w:t xml:space="preserve">Edisonstraat 9, 5928 PG Venlo, </w:t>
                          </w:r>
                          <w:r w:rsidRPr="00DC6855">
                            <w:rPr>
                              <w:rFonts w:asciiTheme="majorHAnsi" w:hAnsiTheme="majorHAnsi" w:cstheme="majorHAnsi"/>
                              <w:spacing w:val="-3"/>
                              <w:sz w:val="14"/>
                              <w:lang w:val="de-DE"/>
                            </w:rPr>
                            <w:t>Niederlande</w:t>
                          </w:r>
                          <w:r w:rsidRPr="00261660">
                            <w:rPr>
                              <w:rFonts w:asciiTheme="majorHAnsi" w:hAnsiTheme="majorHAnsi" w:cstheme="majorHAnsi"/>
                              <w:spacing w:val="-3"/>
                              <w:sz w:val="14"/>
                            </w:rPr>
                            <w:t xml:space="preserve">, </w:t>
                          </w:r>
                          <w:r>
                            <w:rPr>
                              <w:rFonts w:asciiTheme="majorHAnsi" w:hAnsiTheme="majorHAnsi" w:cstheme="majorHAnsi"/>
                              <w:spacing w:val="-3"/>
                              <w:sz w:val="14"/>
                            </w:rPr>
                            <w:t>Tel.</w:t>
                          </w:r>
                          <w:r w:rsidRPr="00261660">
                            <w:rPr>
                              <w:rFonts w:asciiTheme="majorHAnsi" w:hAnsiTheme="majorHAnsi" w:cstheme="majorHAnsi"/>
                              <w:spacing w:val="-3"/>
                              <w:sz w:val="14"/>
                            </w:rPr>
                            <w:t>: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1">
                            <w:r w:rsidRPr="00836CFF">
                              <w:rPr>
                                <w:rFonts w:asciiTheme="majorHAnsi" w:hAnsiTheme="majorHAnsi" w:cstheme="majorHAnsi"/>
                                <w:b/>
                                <w:bCs/>
                                <w:color w:val="0B7DBB"/>
                                <w:spacing w:val="-2"/>
                                <w:sz w:val="14"/>
                              </w:rPr>
                              <w:t>belden.com</w:t>
                            </w:r>
                          </w:hyperlink>
                        </w:p>
                        <w:p w14:paraId="4D174051" w14:textId="77777777" w:rsidR="00F736FD" w:rsidRPr="001A5E40" w:rsidRDefault="00F736FD" w:rsidP="00F736FD">
                          <w:pPr>
                            <w:spacing w:before="56"/>
                            <w:ind w:left="20"/>
                            <w:rPr>
                              <w:rFonts w:asciiTheme="majorHAnsi" w:hAnsiTheme="majorHAnsi" w:cstheme="majorHAnsi"/>
                              <w:sz w:val="14"/>
                            </w:rPr>
                          </w:pPr>
                        </w:p>
                        <w:p w14:paraId="100B3EC4" w14:textId="77777777" w:rsidR="00B5030F" w:rsidRPr="001A5E40" w:rsidRDefault="00B5030F" w:rsidP="00B5030F">
                          <w:pPr>
                            <w:spacing w:before="56"/>
                            <w:ind w:left="20"/>
                            <w:rPr>
                              <w:rFonts w:asciiTheme="majorHAnsi" w:hAnsiTheme="majorHAnsi" w:cstheme="majorHAnsi"/>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5B08DC" id="_x0000_t202" coordsize="21600,21600" o:spt="202" path="m,l,21600r21600,l21600,xe">
              <v:stroke joinstyle="miter"/>
              <v:path gradientshapeok="t" o:connecttype="rect"/>
            </v:shapetype>
            <v:shape id="Text Box 2" o:spid="_x0000_s1030" type="#_x0000_t202" style="position:absolute;margin-left:70.85pt;margin-top:794.95pt;width:351.2pt;height:22.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" filled="f" stroked="f">
              <v:textbox inset="0,0,0,0">
                <w:txbxContent>
                  <w:p w14:paraId="187AB03D" w14:textId="77777777" w:rsidR="00F736FD" w:rsidRPr="00836CFF" w:rsidRDefault="00F736FD" w:rsidP="00836CFF">
                    <w:pPr>
                      <w:ind w:left="20"/>
                      <w:rPr>
                        <w:rFonts w:asciiTheme="majorHAnsi" w:hAnsiTheme="majorHAnsi" w:cstheme="majorHAnsi"/>
                        <w:b/>
                        <w:bCs/>
                        <w:color w:val="104B95"/>
                        <w:spacing w:val="-1"/>
                        <w:sz w:val="14"/>
                      </w:rPr>
                    </w:pPr>
                    <w:r w:rsidRPr="00836CFF">
                      <w:rPr>
                        <w:rFonts w:asciiTheme="majorHAnsi" w:hAnsiTheme="majorHAnsi" w:cstheme="majorHAnsi"/>
                        <w:b/>
                        <w:bCs/>
                        <w:color w:val="104B95"/>
                        <w:spacing w:val="-1"/>
                        <w:sz w:val="14"/>
                      </w:rPr>
                      <w:t>EMEA HAUPTSITZ</w:t>
                    </w:r>
                  </w:p>
                  <w:p w14:paraId="35C7CD2E" w14:textId="77777777" w:rsidR="00F736FD" w:rsidRPr="001A5E40" w:rsidRDefault="00F736FD" w:rsidP="00836CFF">
                    <w:pPr>
                      <w:ind w:left="20"/>
                      <w:rPr>
                        <w:rFonts w:asciiTheme="majorHAnsi" w:hAnsiTheme="majorHAnsi" w:cstheme="majorHAnsi"/>
                        <w:sz w:val="14"/>
                      </w:rPr>
                    </w:pPr>
                    <w:r w:rsidRPr="00261660">
                      <w:rPr>
                        <w:rFonts w:asciiTheme="majorHAnsi" w:hAnsiTheme="majorHAnsi" w:cstheme="majorHAnsi"/>
                        <w:spacing w:val="-3"/>
                        <w:sz w:val="14"/>
                      </w:rPr>
                      <w:t xml:space="preserve">Edisonstraat 9, 5928 PG Venlo, </w:t>
                    </w:r>
                    <w:r w:rsidRPr="00DC6855">
                      <w:rPr>
                        <w:rFonts w:asciiTheme="majorHAnsi" w:hAnsiTheme="majorHAnsi" w:cstheme="majorHAnsi"/>
                        <w:spacing w:val="-3"/>
                        <w:sz w:val="14"/>
                        <w:lang w:val="de-DE"/>
                      </w:rPr>
                      <w:t>Niederlande</w:t>
                    </w:r>
                    <w:r w:rsidRPr="00261660">
                      <w:rPr>
                        <w:rFonts w:asciiTheme="majorHAnsi" w:hAnsiTheme="majorHAnsi" w:cstheme="majorHAnsi"/>
                        <w:spacing w:val="-3"/>
                        <w:sz w:val="14"/>
                      </w:rPr>
                      <w:t xml:space="preserve">, </w:t>
                    </w:r>
                    <w:r>
                      <w:rPr>
                        <w:rFonts w:asciiTheme="majorHAnsi" w:hAnsiTheme="majorHAnsi" w:cstheme="majorHAnsi"/>
                        <w:spacing w:val="-3"/>
                        <w:sz w:val="14"/>
                      </w:rPr>
                      <w:t>Tel.</w:t>
                    </w:r>
                    <w:r w:rsidRPr="00261660">
                      <w:rPr>
                        <w:rFonts w:asciiTheme="majorHAnsi" w:hAnsiTheme="majorHAnsi" w:cstheme="majorHAnsi"/>
                        <w:spacing w:val="-3"/>
                        <w:sz w:val="14"/>
                      </w:rPr>
                      <w:t>: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2">
                      <w:r w:rsidRPr="00836CFF">
                        <w:rPr>
                          <w:rFonts w:asciiTheme="majorHAnsi" w:hAnsiTheme="majorHAnsi" w:cstheme="majorHAnsi"/>
                          <w:b/>
                          <w:bCs/>
                          <w:color w:val="0B7DBB"/>
                          <w:spacing w:val="-2"/>
                          <w:sz w:val="14"/>
                        </w:rPr>
                        <w:t>belden.com</w:t>
                      </w:r>
                    </w:hyperlink>
                  </w:p>
                  <w:p w14:paraId="4D174051" w14:textId="77777777" w:rsidR="00F736FD" w:rsidRPr="001A5E40" w:rsidRDefault="00F736FD" w:rsidP="00F736FD">
                    <w:pPr>
                      <w:spacing w:before="56"/>
                      <w:ind w:left="20"/>
                      <w:rPr>
                        <w:rFonts w:asciiTheme="majorHAnsi" w:hAnsiTheme="majorHAnsi" w:cstheme="majorHAnsi"/>
                        <w:sz w:val="14"/>
                      </w:rPr>
                    </w:pPr>
                  </w:p>
                  <w:p w14:paraId="100B3EC4" w14:textId="77777777" w:rsidR="00B5030F" w:rsidRPr="001A5E40" w:rsidRDefault="00B5030F" w:rsidP="00B5030F">
                    <w:pPr>
                      <w:spacing w:before="56"/>
                      <w:ind w:left="20"/>
                      <w:rPr>
                        <w:rFonts w:asciiTheme="majorHAnsi" w:hAnsiTheme="majorHAnsi" w:cstheme="majorHAnsi"/>
                        <w:sz w:val="14"/>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96D50" w14:textId="77777777" w:rsidR="00B363C6" w:rsidRDefault="00B363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78820B" w14:textId="77777777" w:rsidR="00FE5E1B" w:rsidRDefault="00FE5E1B" w:rsidP="00A910B3">
      <w:r>
        <w:separator/>
      </w:r>
    </w:p>
  </w:footnote>
  <w:footnote w:type="continuationSeparator" w:id="0">
    <w:p w14:paraId="52965574" w14:textId="77777777" w:rsidR="00FE5E1B" w:rsidRDefault="00FE5E1B" w:rsidP="00A91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BC879" w14:textId="77777777" w:rsidR="00B363C6" w:rsidRDefault="00B363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A016F" w14:textId="77777777" w:rsidR="00B363C6" w:rsidRDefault="00B363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47BE2" w14:textId="77777777" w:rsidR="00B363C6" w:rsidRDefault="00B363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F95989"/>
    <w:multiLevelType w:val="hybridMultilevel"/>
    <w:tmpl w:val="2DDE26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54A7550"/>
    <w:multiLevelType w:val="hybridMultilevel"/>
    <w:tmpl w:val="AECAE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29695062">
    <w:abstractNumId w:val="1"/>
  </w:num>
  <w:num w:numId="2" w16cid:durableId="14574096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5E1B"/>
    <w:rsid w:val="0001512B"/>
    <w:rsid w:val="000A624C"/>
    <w:rsid w:val="002C33B9"/>
    <w:rsid w:val="003570F2"/>
    <w:rsid w:val="00385034"/>
    <w:rsid w:val="003F0034"/>
    <w:rsid w:val="00466263"/>
    <w:rsid w:val="004A3185"/>
    <w:rsid w:val="00570513"/>
    <w:rsid w:val="005B1A59"/>
    <w:rsid w:val="006E7D41"/>
    <w:rsid w:val="007436D5"/>
    <w:rsid w:val="00777EC0"/>
    <w:rsid w:val="00781630"/>
    <w:rsid w:val="007D5544"/>
    <w:rsid w:val="00802FF3"/>
    <w:rsid w:val="008228F1"/>
    <w:rsid w:val="00836CFF"/>
    <w:rsid w:val="009716D3"/>
    <w:rsid w:val="009B0F7D"/>
    <w:rsid w:val="009B32EE"/>
    <w:rsid w:val="00A910B3"/>
    <w:rsid w:val="00A946BF"/>
    <w:rsid w:val="00AA5A47"/>
    <w:rsid w:val="00AE0D44"/>
    <w:rsid w:val="00B363C6"/>
    <w:rsid w:val="00B5030F"/>
    <w:rsid w:val="00C675D3"/>
    <w:rsid w:val="00C7229F"/>
    <w:rsid w:val="00CD7FDB"/>
    <w:rsid w:val="00CE7DC8"/>
    <w:rsid w:val="00DC6855"/>
    <w:rsid w:val="00DD3417"/>
    <w:rsid w:val="00DE5CAA"/>
    <w:rsid w:val="00EB5F4B"/>
    <w:rsid w:val="00F12CDB"/>
    <w:rsid w:val="00F210B9"/>
    <w:rsid w:val="00F736FD"/>
    <w:rsid w:val="00FB0456"/>
    <w:rsid w:val="00FE5E1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388297"/>
  <w15:chartTrackingRefBased/>
  <w15:docId w15:val="{C7EBFC86-35F2-4380-B7BB-2E7515545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0B3"/>
    <w:pPr>
      <w:widowControl w:val="0"/>
      <w:autoSpaceDE w:val="0"/>
      <w:autoSpaceDN w:val="0"/>
      <w:spacing w:after="0" w:line="240" w:lineRule="auto"/>
    </w:pPr>
    <w:rPr>
      <w:rFonts w:ascii="Arial" w:eastAsia="Arial" w:hAnsi="Arial" w:cs="Arial"/>
      <w:lang w:eastAsia="en-US"/>
    </w:rPr>
  </w:style>
  <w:style w:type="paragraph" w:styleId="Heading1">
    <w:name w:val="heading 1"/>
    <w:basedOn w:val="Normal"/>
    <w:link w:val="Heading1Char"/>
    <w:uiPriority w:val="9"/>
    <w:qFormat/>
    <w:rsid w:val="000A624C"/>
    <w:pPr>
      <w:spacing w:before="93"/>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10B3"/>
    <w:pPr>
      <w:tabs>
        <w:tab w:val="center" w:pos="4703"/>
        <w:tab w:val="right" w:pos="9406"/>
      </w:tabs>
    </w:pPr>
  </w:style>
  <w:style w:type="character" w:customStyle="1" w:styleId="HeaderChar">
    <w:name w:val="Header Char"/>
    <w:basedOn w:val="DefaultParagraphFont"/>
    <w:link w:val="Header"/>
    <w:uiPriority w:val="99"/>
    <w:rsid w:val="00A910B3"/>
  </w:style>
  <w:style w:type="paragraph" w:styleId="Footer">
    <w:name w:val="footer"/>
    <w:basedOn w:val="Normal"/>
    <w:link w:val="FooterChar"/>
    <w:uiPriority w:val="99"/>
    <w:unhideWhenUsed/>
    <w:rsid w:val="00A910B3"/>
    <w:pPr>
      <w:tabs>
        <w:tab w:val="center" w:pos="4703"/>
        <w:tab w:val="right" w:pos="9406"/>
      </w:tabs>
    </w:pPr>
  </w:style>
  <w:style w:type="character" w:customStyle="1" w:styleId="FooterChar">
    <w:name w:val="Footer Char"/>
    <w:basedOn w:val="DefaultParagraphFont"/>
    <w:link w:val="Footer"/>
    <w:uiPriority w:val="99"/>
    <w:rsid w:val="00A910B3"/>
  </w:style>
  <w:style w:type="character" w:styleId="Hyperlink">
    <w:name w:val="Hyperlink"/>
    <w:basedOn w:val="DefaultParagraphFont"/>
    <w:uiPriority w:val="99"/>
    <w:unhideWhenUsed/>
    <w:rsid w:val="00A910B3"/>
    <w:rPr>
      <w:color w:val="0563C1" w:themeColor="hyperlink"/>
      <w:u w:val="single"/>
    </w:rPr>
  </w:style>
  <w:style w:type="character" w:styleId="UnresolvedMention">
    <w:name w:val="Unresolved Mention"/>
    <w:basedOn w:val="DefaultParagraphFont"/>
    <w:uiPriority w:val="99"/>
    <w:semiHidden/>
    <w:unhideWhenUsed/>
    <w:rsid w:val="00A910B3"/>
    <w:rPr>
      <w:color w:val="605E5C"/>
      <w:shd w:val="clear" w:color="auto" w:fill="E1DFDD"/>
    </w:rPr>
  </w:style>
  <w:style w:type="paragraph" w:styleId="BodyText">
    <w:name w:val="Body Text"/>
    <w:basedOn w:val="Normal"/>
    <w:link w:val="BodyTextChar"/>
    <w:uiPriority w:val="1"/>
    <w:qFormat/>
    <w:rsid w:val="000A624C"/>
    <w:rPr>
      <w:sz w:val="20"/>
      <w:szCs w:val="20"/>
    </w:rPr>
  </w:style>
  <w:style w:type="character" w:customStyle="1" w:styleId="BodyTextChar">
    <w:name w:val="Body Text Char"/>
    <w:basedOn w:val="DefaultParagraphFont"/>
    <w:link w:val="BodyText"/>
    <w:uiPriority w:val="1"/>
    <w:rsid w:val="000A624C"/>
    <w:rPr>
      <w:rFonts w:ascii="Arial" w:eastAsia="Arial" w:hAnsi="Arial" w:cs="Arial"/>
      <w:sz w:val="20"/>
      <w:szCs w:val="20"/>
      <w:lang w:eastAsia="en-US"/>
    </w:rPr>
  </w:style>
  <w:style w:type="character" w:customStyle="1" w:styleId="Heading1Char">
    <w:name w:val="Heading 1 Char"/>
    <w:basedOn w:val="DefaultParagraphFont"/>
    <w:link w:val="Heading1"/>
    <w:uiPriority w:val="9"/>
    <w:rsid w:val="000A624C"/>
    <w:rPr>
      <w:rFonts w:ascii="Arial" w:eastAsia="Arial" w:hAnsi="Arial" w:cs="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lden.com/about/news" TargetMode="External"/><Relationship Id="rId13" Type="http://schemas.openxmlformats.org/officeDocument/2006/relationships/hyperlink" Target="https://www.facebook.com/BeldenInc" TargetMode="External"/><Relationship Id="rId18" Type="http://schemas.openxmlformats.org/officeDocument/2006/relationships/hyperlink" Target="http://www.PressReleaseFinder.com"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hyperlink" Target="http://www.belden.com" TargetMode="External"/><Relationship Id="rId17" Type="http://schemas.openxmlformats.org/officeDocument/2006/relationships/image" Target="media/image4.jpeg"/><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e.belden.com/New-Products"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twitter.com/beldeninc" TargetMode="External"/><Relationship Id="rId23" Type="http://schemas.openxmlformats.org/officeDocument/2006/relationships/footer" Target="footer2.xml"/><Relationship Id="rId10" Type="http://schemas.openxmlformats.org/officeDocument/2006/relationships/hyperlink" Target="https://www.belden.com/about/news" TargetMode="External"/><Relationship Id="rId19" Type="http://schemas.openxmlformats.org/officeDocument/2006/relationships/hyperlink" Target="mailto:eloseva@emg-marcom.com"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linkedin.com/company/beldeninc/" TargetMode="External"/><Relationship Id="rId22" Type="http://schemas.openxmlformats.org/officeDocument/2006/relationships/footer" Target="footer1.xm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s://www.belden.com/" TargetMode="External"/><Relationship Id="rId1" Type="http://schemas.openxmlformats.org/officeDocument/2006/relationships/hyperlink" Target="https://www.belden.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H:\Belden\05%20Press%20Releases\01%20Templates\BLDPR000DE0000%20-%20EME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BLDPR000DE0000 - EMEA template</Template>
  <TotalTime>0</TotalTime>
  <Pages>2</Pages>
  <Words>644</Words>
  <Characters>3671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Belden bringt neue Lösungen zur Steigerung der Betriebszeiten und zur Verbesserung der Netzwerkverbindungen auf den Markt</vt:lpstr>
    </vt:vector>
  </TitlesOfParts>
  <Manager>Ilona Giljam</Manager>
  <Company>EMG</Company>
  <LinksUpToDate>false</LinksUpToDate>
  <CharactersWithSpaces>4307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Belden bringt neue Lösungen zur Steigerung der Betriebszeiten und zur Verbesserung der Netzwerkverbindungen auf den Markt</dc:title>
  <dc:subject/>
  <dc:creator>Elena Loseva</dc:creator>
  <cp:keywords>524</cp:keywords>
  <dc:description/>
  <cp:lastModifiedBy>Ilona Giljam</cp:lastModifiedBy>
  <cp:revision>7</cp:revision>
  <dcterms:created xsi:type="dcterms:W3CDTF">2023-08-28T12:04:00Z</dcterms:created>
  <dcterms:modified xsi:type="dcterms:W3CDTF">2023-08-29T08:47:00Z</dcterms:modified>
  <cp:category>PR</cp:category>
</cp:coreProperties>
</file>